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43" w:rsidRPr="00E74F2D" w:rsidRDefault="00A23842" w:rsidP="00102B1C">
      <w:pPr>
        <w:spacing w:after="0"/>
        <w:rPr>
          <w:rFonts w:ascii="Times New Roman" w:eastAsia="Times New Roman" w:hAnsi="Times New Roman" w:cs="Times New Roman"/>
          <w:b/>
          <w:color w:val="000000"/>
          <w:sz w:val="28"/>
          <w:szCs w:val="28"/>
          <w:lang w:val="kk-KZ"/>
        </w:rPr>
      </w:pPr>
      <w:r w:rsidRPr="00E74F2D">
        <w:rPr>
          <w:rFonts w:ascii="Times New Roman" w:hAnsi="Times New Roman" w:cs="Times New Roman"/>
          <w:b/>
          <w:sz w:val="28"/>
          <w:szCs w:val="28"/>
          <w:lang w:val="kk-KZ"/>
        </w:rPr>
        <w:t xml:space="preserve">Дәріс № </w:t>
      </w:r>
      <w:r w:rsidR="00DB5249" w:rsidRPr="00E74F2D">
        <w:rPr>
          <w:rFonts w:ascii="Times New Roman" w:hAnsi="Times New Roman" w:cs="Times New Roman"/>
          <w:b/>
          <w:sz w:val="28"/>
          <w:szCs w:val="28"/>
          <w:lang w:val="kk-KZ"/>
        </w:rPr>
        <w:t>3</w:t>
      </w:r>
      <w:r w:rsidRPr="00E74F2D">
        <w:rPr>
          <w:rFonts w:ascii="Times New Roman" w:hAnsi="Times New Roman" w:cs="Times New Roman"/>
          <w:b/>
          <w:sz w:val="28"/>
          <w:szCs w:val="28"/>
          <w:lang w:val="kk-KZ"/>
        </w:rPr>
        <w:t xml:space="preserve">: </w:t>
      </w:r>
      <w:r w:rsidRPr="00E74F2D">
        <w:rPr>
          <w:rFonts w:ascii="Times New Roman" w:eastAsia="Times New Roman" w:hAnsi="Times New Roman" w:cs="Times New Roman"/>
          <w:b/>
          <w:color w:val="000000"/>
          <w:sz w:val="28"/>
          <w:szCs w:val="28"/>
          <w:lang w:val="kk-KZ"/>
        </w:rPr>
        <w:t>Биотехнологиялық өндірісті технологиялық негіздеу</w:t>
      </w:r>
    </w:p>
    <w:p w:rsidR="00A23842" w:rsidRPr="00E74F2D" w:rsidRDefault="00A23842" w:rsidP="00102B1C">
      <w:pPr>
        <w:spacing w:after="0" w:line="240" w:lineRule="auto"/>
        <w:ind w:firstLine="709"/>
        <w:rPr>
          <w:rFonts w:ascii="Times New Roman" w:hAnsi="Times New Roman" w:cs="Times New Roman"/>
          <w:b/>
          <w:sz w:val="28"/>
          <w:szCs w:val="28"/>
          <w:lang w:val="kk-KZ"/>
        </w:rPr>
      </w:pPr>
      <w:r w:rsidRPr="00E74F2D">
        <w:rPr>
          <w:rFonts w:ascii="Times New Roman" w:hAnsi="Times New Roman" w:cs="Times New Roman"/>
          <w:b/>
          <w:sz w:val="28"/>
          <w:szCs w:val="28"/>
          <w:lang w:val="kk-KZ"/>
        </w:rPr>
        <w:t>Негізгі сұрақтар:</w:t>
      </w:r>
    </w:p>
    <w:p w:rsidR="004777AC" w:rsidRPr="00E74F2D" w:rsidRDefault="004777AC" w:rsidP="004777AC">
      <w:pPr>
        <w:pStyle w:val="a3"/>
        <w:numPr>
          <w:ilvl w:val="0"/>
          <w:numId w:val="5"/>
        </w:numPr>
        <w:tabs>
          <w:tab w:val="left" w:pos="993"/>
        </w:tabs>
        <w:spacing w:after="0" w:line="240" w:lineRule="auto"/>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Биотехнологиялық өндірістің кәсіпорындары</w:t>
      </w:r>
    </w:p>
    <w:p w:rsidR="00A96A62" w:rsidRPr="00E74F2D" w:rsidRDefault="004777AC" w:rsidP="004777AC">
      <w:pPr>
        <w:pStyle w:val="a3"/>
        <w:numPr>
          <w:ilvl w:val="0"/>
          <w:numId w:val="5"/>
        </w:numPr>
        <w:tabs>
          <w:tab w:val="left" w:pos="993"/>
        </w:tabs>
        <w:spacing w:after="0" w:line="240" w:lineRule="auto"/>
        <w:jc w:val="both"/>
        <w:rPr>
          <w:rFonts w:ascii="Times New Roman" w:eastAsia="Times New Roman" w:hAnsi="Times New Roman" w:cs="Times New Roman"/>
          <w:color w:val="000000"/>
          <w:sz w:val="28"/>
          <w:szCs w:val="28"/>
          <w:lang w:val="kk-KZ"/>
        </w:rPr>
      </w:pPr>
      <w:r w:rsidRPr="00E74F2D">
        <w:rPr>
          <w:rFonts w:ascii="Times New Roman" w:hAnsi="Times New Roman" w:cs="Times New Roman"/>
          <w:sz w:val="28"/>
          <w:szCs w:val="28"/>
          <w:lang w:val="kk-KZ"/>
        </w:rPr>
        <w:t>Тамақ өнеркәсібінде биотехнологияны қолдану</w:t>
      </w:r>
    </w:p>
    <w:p w:rsidR="004777AC" w:rsidRPr="00E74F2D" w:rsidRDefault="004777AC" w:rsidP="004777AC">
      <w:pPr>
        <w:pStyle w:val="a3"/>
        <w:numPr>
          <w:ilvl w:val="0"/>
          <w:numId w:val="5"/>
        </w:numPr>
        <w:tabs>
          <w:tab w:val="left" w:pos="993"/>
        </w:tabs>
        <w:spacing w:after="0" w:line="240" w:lineRule="auto"/>
        <w:jc w:val="both"/>
        <w:rPr>
          <w:rFonts w:ascii="Times New Roman" w:eastAsia="Times New Roman" w:hAnsi="Times New Roman" w:cs="Times New Roman"/>
          <w:color w:val="000000"/>
          <w:sz w:val="28"/>
          <w:szCs w:val="28"/>
          <w:lang w:val="kk-KZ"/>
        </w:rPr>
      </w:pPr>
      <w:r w:rsidRPr="00E74F2D">
        <w:rPr>
          <w:rFonts w:ascii="Times New Roman" w:eastAsia="Times New Roman" w:hAnsi="Times New Roman" w:cs="Times New Roman"/>
          <w:color w:val="000000"/>
          <w:sz w:val="28"/>
          <w:szCs w:val="28"/>
          <w:lang w:val="kk-KZ"/>
        </w:rPr>
        <w:t>Кәсіпорынның жобалық қуаты туралы түсінік және кәсіпорынның жобалық қуатын есептеу</w:t>
      </w:r>
    </w:p>
    <w:p w:rsidR="004777AC" w:rsidRPr="00E74F2D" w:rsidRDefault="004777AC" w:rsidP="004777AC">
      <w:pPr>
        <w:pStyle w:val="a3"/>
        <w:numPr>
          <w:ilvl w:val="0"/>
          <w:numId w:val="5"/>
        </w:numPr>
        <w:tabs>
          <w:tab w:val="left" w:pos="993"/>
        </w:tabs>
        <w:spacing w:after="0" w:line="240" w:lineRule="auto"/>
        <w:jc w:val="both"/>
        <w:rPr>
          <w:rFonts w:ascii="Times New Roman" w:eastAsia="Times New Roman" w:hAnsi="Times New Roman" w:cs="Times New Roman"/>
          <w:color w:val="000000"/>
          <w:sz w:val="28"/>
          <w:szCs w:val="28"/>
          <w:lang w:val="kk-KZ"/>
        </w:rPr>
      </w:pPr>
      <w:r w:rsidRPr="00E74F2D">
        <w:rPr>
          <w:rFonts w:ascii="Times New Roman" w:eastAsia="Times New Roman" w:hAnsi="Times New Roman" w:cs="Times New Roman"/>
          <w:color w:val="000000"/>
          <w:sz w:val="28"/>
          <w:szCs w:val="28"/>
          <w:lang w:val="kk-KZ"/>
        </w:rPr>
        <w:t>Кәсіпорынның жобалық қуатын есептеу негізінде шығарылатын өнімнің ассортиментін таңдау</w:t>
      </w:r>
    </w:p>
    <w:p w:rsidR="00A96A62" w:rsidRPr="00E74F2D" w:rsidRDefault="00A96A62" w:rsidP="00102B1C">
      <w:pPr>
        <w:tabs>
          <w:tab w:val="left" w:pos="993"/>
        </w:tabs>
        <w:spacing w:after="0" w:line="240" w:lineRule="auto"/>
        <w:ind w:firstLine="709"/>
        <w:jc w:val="both"/>
        <w:rPr>
          <w:rFonts w:ascii="Times New Roman" w:eastAsia="Times New Roman" w:hAnsi="Times New Roman" w:cs="Times New Roman"/>
          <w:color w:val="000000"/>
          <w:sz w:val="28"/>
          <w:szCs w:val="28"/>
          <w:lang w:val="kk-KZ"/>
        </w:rPr>
      </w:pPr>
    </w:p>
    <w:p w:rsidR="004777AC" w:rsidRPr="00E74F2D" w:rsidRDefault="004777AC" w:rsidP="004777AC">
      <w:pPr>
        <w:pStyle w:val="a3"/>
        <w:numPr>
          <w:ilvl w:val="0"/>
          <w:numId w:val="4"/>
        </w:numPr>
        <w:tabs>
          <w:tab w:val="left" w:pos="993"/>
        </w:tabs>
        <w:spacing w:after="0" w:line="240" w:lineRule="auto"/>
        <w:jc w:val="both"/>
        <w:rPr>
          <w:rFonts w:ascii="Times New Roman" w:hAnsi="Times New Roman" w:cs="Times New Roman"/>
          <w:b/>
          <w:sz w:val="28"/>
          <w:szCs w:val="28"/>
          <w:lang w:val="kk-KZ"/>
        </w:rPr>
      </w:pPr>
      <w:r w:rsidRPr="00E74F2D">
        <w:rPr>
          <w:rFonts w:ascii="Times New Roman" w:hAnsi="Times New Roman" w:cs="Times New Roman"/>
          <w:b/>
          <w:sz w:val="28"/>
          <w:szCs w:val="28"/>
          <w:lang w:val="kk-KZ"/>
        </w:rPr>
        <w:t>Биотехнологиялық өндірістің кәсіпорындары</w:t>
      </w:r>
    </w:p>
    <w:p w:rsidR="00D441AB" w:rsidRPr="00E74F2D" w:rsidRDefault="00D441AB" w:rsidP="004777AC">
      <w:pPr>
        <w:tabs>
          <w:tab w:val="left" w:pos="993"/>
        </w:tabs>
        <w:spacing w:after="0" w:line="240" w:lineRule="auto"/>
        <w:ind w:left="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xml:space="preserve">Өнімнің кез-келген түрін өндіруді жобалау технологиялық схеманы таңдаудан басталады. </w:t>
      </w:r>
    </w:p>
    <w:p w:rsidR="00D441AB" w:rsidRPr="00E74F2D" w:rsidRDefault="00D441AB"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xml:space="preserve">Биотехнологиялық өндірістер микробтық, өсімдік және жануарлар жасушаларының өсуі мен даму процестеріне негізделген немесе мақсатты өнімнің биосинтезінің негізгі кезеңдерін жүргізу үшін иммобилизацияланған және иммобилизацияланбаған ферменттерді пайдаланады. </w:t>
      </w:r>
    </w:p>
    <w:p w:rsidR="00D441AB" w:rsidRPr="00E74F2D" w:rsidRDefault="00D441AB"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xml:space="preserve">Технологияны әзірлеу зертханалық зерттеулерден басталады, онда олар шикізат, материалдар, энергия шығындарының материалдық балансын, сатылар бойынша аралық өнімдердің шығуын және </w:t>
      </w:r>
      <w:r w:rsidR="00B60AB4" w:rsidRPr="00E74F2D">
        <w:rPr>
          <w:rFonts w:ascii="Times New Roman" w:hAnsi="Times New Roman" w:cs="Times New Roman"/>
          <w:sz w:val="28"/>
          <w:szCs w:val="28"/>
          <w:lang w:val="kk-KZ"/>
        </w:rPr>
        <w:t>т. б</w:t>
      </w:r>
      <w:r w:rsidRPr="00E74F2D">
        <w:rPr>
          <w:rFonts w:ascii="Times New Roman" w:hAnsi="Times New Roman" w:cs="Times New Roman"/>
          <w:sz w:val="28"/>
          <w:szCs w:val="28"/>
          <w:lang w:val="kk-KZ"/>
        </w:rPr>
        <w:t>. есептей отырып, ең оңтайлы технологиялық схеманы құруға тырысады.</w:t>
      </w:r>
    </w:p>
    <w:p w:rsidR="00D441AB" w:rsidRPr="00E74F2D" w:rsidRDefault="00D441AB"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Биотехнологиялық өнеркәсіптің негізгі құрамдас бөлігі микробиологиялық өнеркәсіп болып табылады, ол барлық индустриалды дамыған елдерде даму көлемі мен қарқынымен расталады. Ең үлкен көлемде (шамамен 70 %) ауыл шаруашылығына арналған өнімдер шығарылады. Бұл мал мен құстың өнімділігін арттыратын жем-шөп қоспалары мен биологиялық белсенді заттар, бактериялық тыңайтқыштар, микробтық инсектицидтер. Ауыл шар</w:t>
      </w:r>
      <w:r w:rsidRPr="00E74F2D">
        <w:rPr>
          <w:rFonts w:ascii="Times New Roman" w:hAnsi="Times New Roman" w:cs="Times New Roman"/>
          <w:sz w:val="28"/>
          <w:szCs w:val="28"/>
          <w:lang w:val="kk-KZ"/>
        </w:rPr>
        <w:t>у</w:t>
      </w:r>
      <w:r w:rsidRPr="00E74F2D">
        <w:rPr>
          <w:rFonts w:ascii="Times New Roman" w:hAnsi="Times New Roman" w:cs="Times New Roman"/>
          <w:sz w:val="28"/>
          <w:szCs w:val="28"/>
          <w:lang w:val="kk-KZ"/>
        </w:rPr>
        <w:t>ашылығынан басқа, агроөнеркәсіптік кешеннің басқа салалары, медицина, тамақ және химия өнеркәсібі микробиологиялық өнімдердің ірі тұтынушылары болып табылады. Микробиология өнеркәсібінің өнімдері, Қазақстан ш</w:t>
      </w:r>
      <w:r w:rsidRPr="00E74F2D">
        <w:rPr>
          <w:rFonts w:ascii="Times New Roman" w:hAnsi="Times New Roman" w:cs="Times New Roman"/>
          <w:sz w:val="28"/>
          <w:szCs w:val="28"/>
          <w:lang w:val="kk-KZ"/>
        </w:rPr>
        <w:t>а</w:t>
      </w:r>
      <w:r w:rsidRPr="00E74F2D">
        <w:rPr>
          <w:rFonts w:ascii="Times New Roman" w:hAnsi="Times New Roman" w:cs="Times New Roman"/>
          <w:sz w:val="28"/>
          <w:szCs w:val="28"/>
          <w:lang w:val="kk-KZ"/>
        </w:rPr>
        <w:t>руашылығының басқа салалары сияқты, 92-класқа бөлуді яғни, өнеркәсіптік және ауыл шаруашылығы өнімдерінің жіктеуі</w:t>
      </w:r>
      <w:r w:rsidR="00BB7D3D" w:rsidRPr="00E74F2D">
        <w:rPr>
          <w:rFonts w:ascii="Times New Roman" w:hAnsi="Times New Roman" w:cs="Times New Roman"/>
          <w:sz w:val="28"/>
          <w:szCs w:val="28"/>
          <w:lang w:val="kk-KZ"/>
        </w:rPr>
        <w:t>н</w:t>
      </w:r>
      <w:r w:rsidRPr="00E74F2D">
        <w:rPr>
          <w:rFonts w:ascii="Times New Roman" w:hAnsi="Times New Roman" w:cs="Times New Roman"/>
          <w:sz w:val="28"/>
          <w:szCs w:val="28"/>
          <w:lang w:val="kk-KZ"/>
        </w:rPr>
        <w:t xml:space="preserve"> ұсынылған: «</w:t>
      </w:r>
      <w:r w:rsidR="00BB7D3D" w:rsidRPr="00E74F2D">
        <w:rPr>
          <w:rFonts w:ascii="Times New Roman" w:hAnsi="Times New Roman" w:cs="Times New Roman"/>
          <w:sz w:val="28"/>
          <w:szCs w:val="28"/>
          <w:lang w:val="kk-KZ"/>
        </w:rPr>
        <w:t>Е</w:t>
      </w:r>
      <w:r w:rsidRPr="00E74F2D">
        <w:rPr>
          <w:rFonts w:ascii="Times New Roman" w:hAnsi="Times New Roman" w:cs="Times New Roman"/>
          <w:sz w:val="28"/>
          <w:szCs w:val="28"/>
          <w:lang w:val="kk-KZ"/>
        </w:rPr>
        <w:t>т, сүт және б</w:t>
      </w:r>
      <w:r w:rsidRPr="00E74F2D">
        <w:rPr>
          <w:rFonts w:ascii="Times New Roman" w:hAnsi="Times New Roman" w:cs="Times New Roman"/>
          <w:sz w:val="28"/>
          <w:szCs w:val="28"/>
          <w:lang w:val="kk-KZ"/>
        </w:rPr>
        <w:t>а</w:t>
      </w:r>
      <w:r w:rsidRPr="00E74F2D">
        <w:rPr>
          <w:rFonts w:ascii="Times New Roman" w:hAnsi="Times New Roman" w:cs="Times New Roman"/>
          <w:sz w:val="28"/>
          <w:szCs w:val="28"/>
          <w:lang w:val="kk-KZ"/>
        </w:rPr>
        <w:t xml:space="preserve">лық өнеркәсібінің өнімдері, ұн-жарма, құрама жем және микробиология өнеркәсібі». Биотехнологиялық өнімнің </w:t>
      </w:r>
      <w:r w:rsidR="00BB7D3D" w:rsidRPr="00E74F2D">
        <w:rPr>
          <w:rFonts w:ascii="Times New Roman" w:hAnsi="Times New Roman" w:cs="Times New Roman"/>
          <w:sz w:val="28"/>
          <w:szCs w:val="28"/>
          <w:lang w:val="kk-KZ"/>
        </w:rPr>
        <w:t>негізгі</w:t>
      </w:r>
      <w:r w:rsidRPr="00E74F2D">
        <w:rPr>
          <w:rFonts w:ascii="Times New Roman" w:hAnsi="Times New Roman" w:cs="Times New Roman"/>
          <w:sz w:val="28"/>
          <w:szCs w:val="28"/>
          <w:lang w:val="kk-KZ"/>
        </w:rPr>
        <w:t xml:space="preserve"> элементі мақсатты өнімнің синтезін қамтамасыз ететін биологиялық </w:t>
      </w:r>
      <w:r w:rsidR="00BB7D3D" w:rsidRPr="00E74F2D">
        <w:rPr>
          <w:rFonts w:ascii="Times New Roman" w:hAnsi="Times New Roman" w:cs="Times New Roman"/>
          <w:sz w:val="28"/>
          <w:szCs w:val="28"/>
          <w:lang w:val="kk-KZ"/>
        </w:rPr>
        <w:t>нысан</w:t>
      </w:r>
      <w:r w:rsidRPr="00E74F2D">
        <w:rPr>
          <w:rFonts w:ascii="Times New Roman" w:hAnsi="Times New Roman" w:cs="Times New Roman"/>
          <w:sz w:val="28"/>
          <w:szCs w:val="28"/>
          <w:lang w:val="kk-KZ"/>
        </w:rPr>
        <w:t xml:space="preserve"> (өндіруші) болып табылады. Микробиологиялық синтез жағдайында бұл биомассаны немесе оның қалдықтарын (бастапқы немесе қайталама метаболиттер) жинақтау мақсатында өндірістік аппаратта (ферментаторда) өсірілетін белгілі бір микроорганизмнің штаммы.</w:t>
      </w:r>
    </w:p>
    <w:p w:rsidR="005448FB" w:rsidRPr="00E74F2D" w:rsidRDefault="005448FB"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Ашыту кезеңі (биосинтез) биотехнологиялық өндірістің негізгі немесе негізгі кезеңі болып табылады, өйткені ол өндірілген өнімнің бастапқы мөлшерін анықтайды, сондықтан оның өзіндік құнына да әсер етуі заңдылық.</w:t>
      </w:r>
    </w:p>
    <w:p w:rsidR="005448FB" w:rsidRPr="00E74F2D" w:rsidRDefault="005448FB"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xml:space="preserve">Микробиологиялық өнеркәсіпте тауарлық өнімнің </w:t>
      </w:r>
      <w:r w:rsidR="00C51DCF" w:rsidRPr="00E74F2D">
        <w:rPr>
          <w:rFonts w:ascii="Times New Roman" w:hAnsi="Times New Roman" w:cs="Times New Roman"/>
          <w:sz w:val="28"/>
          <w:szCs w:val="28"/>
          <w:lang w:val="kk-KZ"/>
        </w:rPr>
        <w:t xml:space="preserve">негізгі құрғақ және сұйық </w:t>
      </w:r>
      <w:r w:rsidRPr="00E74F2D">
        <w:rPr>
          <w:rFonts w:ascii="Times New Roman" w:hAnsi="Times New Roman" w:cs="Times New Roman"/>
          <w:sz w:val="28"/>
          <w:szCs w:val="28"/>
          <w:lang w:val="kk-KZ"/>
        </w:rPr>
        <w:t>екі бөлігін шығарады.</w:t>
      </w:r>
      <w:r w:rsidR="00C51DCF" w:rsidRPr="00E74F2D">
        <w:rPr>
          <w:rFonts w:ascii="Times New Roman" w:hAnsi="Times New Roman" w:cs="Times New Roman"/>
          <w:sz w:val="28"/>
          <w:szCs w:val="28"/>
          <w:lang w:val="kk-KZ"/>
        </w:rPr>
        <w:t xml:space="preserve"> </w:t>
      </w:r>
      <w:r w:rsidRPr="00E74F2D">
        <w:rPr>
          <w:rFonts w:ascii="Times New Roman" w:hAnsi="Times New Roman" w:cs="Times New Roman"/>
          <w:sz w:val="28"/>
          <w:szCs w:val="28"/>
          <w:lang w:val="kk-KZ"/>
        </w:rPr>
        <w:t xml:space="preserve"> Бірінші </w:t>
      </w:r>
      <w:r w:rsidR="00C51DCF" w:rsidRPr="00E74F2D">
        <w:rPr>
          <w:rFonts w:ascii="Times New Roman" w:hAnsi="Times New Roman" w:cs="Times New Roman"/>
          <w:sz w:val="28"/>
          <w:szCs w:val="28"/>
          <w:lang w:val="kk-KZ"/>
        </w:rPr>
        <w:t xml:space="preserve">үлгісі </w:t>
      </w:r>
      <w:r w:rsidRPr="00E74F2D">
        <w:rPr>
          <w:rFonts w:ascii="Times New Roman" w:hAnsi="Times New Roman" w:cs="Times New Roman"/>
          <w:sz w:val="28"/>
          <w:szCs w:val="28"/>
          <w:lang w:val="kk-KZ"/>
        </w:rPr>
        <w:t>-</w:t>
      </w:r>
      <w:r w:rsidR="00C51DCF" w:rsidRPr="00E74F2D">
        <w:rPr>
          <w:rFonts w:ascii="Times New Roman" w:hAnsi="Times New Roman" w:cs="Times New Roman"/>
          <w:sz w:val="28"/>
          <w:szCs w:val="28"/>
          <w:lang w:val="kk-KZ"/>
        </w:rPr>
        <w:t xml:space="preserve"> </w:t>
      </w:r>
      <w:r w:rsidRPr="00E74F2D">
        <w:rPr>
          <w:rFonts w:ascii="Times New Roman" w:hAnsi="Times New Roman" w:cs="Times New Roman"/>
          <w:sz w:val="28"/>
          <w:szCs w:val="28"/>
          <w:lang w:val="kk-KZ"/>
        </w:rPr>
        <w:t>ұнтақ немесе түйіршіктер. Екіншісі-құрамында 50-70% дейін құрғақ зат</w:t>
      </w:r>
      <w:r w:rsidR="00C51DCF" w:rsidRPr="00E74F2D">
        <w:rPr>
          <w:rFonts w:ascii="Times New Roman" w:hAnsi="Times New Roman" w:cs="Times New Roman"/>
          <w:sz w:val="28"/>
          <w:szCs w:val="28"/>
          <w:lang w:val="kk-KZ"/>
        </w:rPr>
        <w:t>ы</w:t>
      </w:r>
      <w:r w:rsidRPr="00E74F2D">
        <w:rPr>
          <w:rFonts w:ascii="Times New Roman" w:hAnsi="Times New Roman" w:cs="Times New Roman"/>
          <w:sz w:val="28"/>
          <w:szCs w:val="28"/>
          <w:lang w:val="kk-KZ"/>
        </w:rPr>
        <w:t xml:space="preserve"> бар сұйық немесе паста тәрізді концентрат.</w:t>
      </w:r>
    </w:p>
    <w:p w:rsidR="00C51DCF" w:rsidRPr="00E74F2D" w:rsidRDefault="00C51DCF"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lastRenderedPageBreak/>
        <w:t xml:space="preserve">Микробиология өнеркәсібі бұл-өндірістік процестер мен әртүрлі тағамдық емес шикізаттардан (мұнай мен газ көмірсутектері, ағаш гидролизаттары), сондай-ақ қант қызылшасын, жүгеріні, майлы және жарма дақылдарын өнеркәсіптік өңдеу қалдықтарынан және т. б. бағалы өнімдердің микробиологиялық синтезіне негізделген өнеркәсіп саласы болып табылады. </w:t>
      </w:r>
    </w:p>
    <w:p w:rsidR="00C51DCF" w:rsidRPr="00E74F2D" w:rsidRDefault="00C51DCF"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Биологиялық белсенді қоспалар өндірісі азық-түлік, тамақ өнеркәсібі кәсіпорындарында, фармацевтикалық және биотехнологиялық өнеркәсіп кәсіпорындарында да жүзеге асырылуы мүмкін.</w:t>
      </w:r>
    </w:p>
    <w:p w:rsidR="00C51DCF" w:rsidRPr="00E74F2D" w:rsidRDefault="00C51DCF"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Қазақстанда тамақ және фармацевтика өнеркәсібі кәсіпорындары бар.</w:t>
      </w:r>
    </w:p>
    <w:p w:rsidR="00EF5A80" w:rsidRPr="00E74F2D" w:rsidRDefault="00EF5A80"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Қазақстандағы тамақ өнеркәсібі кәсіпорындарының саны 2114 өнеркәсіптік кәсіпорындар мен өндірістерді құрайды. Жалпы сала бойынша (18%), сусындар өндірісі (16%) және өсімдік және жануарлар майы өнеркәсібі (6%) орын алады.</w:t>
      </w:r>
    </w:p>
    <w:p w:rsidR="00EF5A80" w:rsidRPr="00E74F2D" w:rsidRDefault="00EF5A80"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Азық түлік кәсіпорындарының арасында ең алдынғы кәсіпорындар болып:</w:t>
      </w:r>
    </w:p>
    <w:p w:rsidR="00EF5A80" w:rsidRPr="00E74F2D" w:rsidRDefault="00EF5A80"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«Шығыс-Сүт» (Өскемен қ.) сүт өнімдерінің 80-нен астам түрін өндіреді. Корпорацияның төрт фермасы бар, олардың арасында Орта Азиядағы алғашқы роботтық ферма бар;</w:t>
      </w:r>
    </w:p>
    <w:p w:rsidR="00EF5A80" w:rsidRPr="00E74F2D" w:rsidRDefault="00EF5A80"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Алматы қаласында орналасқан «Дербес» сыра қайнату заыты ішкі нарыққа алкоголь өнімдерін жеткізеді;</w:t>
      </w:r>
    </w:p>
    <w:p w:rsidR="00EF5A80" w:rsidRPr="00E74F2D" w:rsidRDefault="00EF5A80"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«Қарағанды – бекіре» - ьекіре балықтары мен теңіз өнімдерін өсіру және өңдеумен айналыса</w:t>
      </w:r>
      <w:r w:rsidR="004777AC" w:rsidRPr="00E74F2D">
        <w:rPr>
          <w:rFonts w:ascii="Times New Roman" w:hAnsi="Times New Roman" w:cs="Times New Roman"/>
          <w:sz w:val="28"/>
          <w:szCs w:val="28"/>
          <w:lang w:val="kk-KZ"/>
        </w:rPr>
        <w:t>ды;</w:t>
      </w:r>
    </w:p>
    <w:p w:rsidR="004777AC" w:rsidRPr="00E74F2D" w:rsidRDefault="004777AC" w:rsidP="00102B1C">
      <w:pPr>
        <w:tabs>
          <w:tab w:val="left" w:pos="993"/>
        </w:tabs>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 «Тараз қант» зауыты  -  54 өндіріушінің арасында тазартылған қант пен қант өнімдерінің кең ассортиментін өндіреді.</w:t>
      </w:r>
    </w:p>
    <w:p w:rsidR="008F0864" w:rsidRPr="00E74F2D" w:rsidRDefault="008F0864"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Қазіргі уақытта Қазақстанда 112 фармацевт бар, олардың жетеуі GMP бойынша сертификатталған.</w:t>
      </w:r>
    </w:p>
    <w:p w:rsidR="008F0864" w:rsidRPr="00E74F2D" w:rsidRDefault="008F0864"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Қазақстанда биотехнологиялық өнеркәсіп тек дамып келеді.</w:t>
      </w:r>
    </w:p>
    <w:p w:rsidR="008F0864" w:rsidRPr="00E74F2D" w:rsidRDefault="008F0864"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Оңтүстік Қазақстан облысының Еңбекші ауданында агробизнеске арналған органикалық тыңайтқыштар, мал шаруашылығында құрама жемге арналған витаминді-ақуызды қоспалар өндіретін биотехнологиялық зауыт ашылды.</w:t>
      </w:r>
    </w:p>
    <w:p w:rsidR="008F0864" w:rsidRPr="00E74F2D" w:rsidRDefault="008F0864"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Қазақстанда биотехнологиялық өнеркәсіпті дамыту үшін ҚР Президентінің Жарлығымен 1993 жылы еліміздің жетекші биологиялық ғылыми орталығы болып табылатын ҚР Білім және ғылым министрлігі Ғылым комитетінің (ҰБО) Қазақстан Республикасының Ұлттық биотехнология орталығы құрылды.</w:t>
      </w:r>
    </w:p>
    <w:p w:rsidR="008F0864" w:rsidRPr="00E74F2D" w:rsidRDefault="008F0864"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Орталық Банк Биотехнология саласын қолдау мен дамытудың мемлекеттік саясатын іске асырады, Биотехнология, биологиялық қауіпсіздік және экология саласындағы мемлекет қаржыландыратын ғылыми-техникалық бағдарламаларды орындайды және үйлестіреді.</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Орталықтың құрылымына мыналар кіреді:</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1. ҚР Ұлттық биотехнология орталығы,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2. Ұжымдық пайдалану биотехнологиясының ұлттық ғылыми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3. Иммунохимия және иммунобиотехнология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lastRenderedPageBreak/>
        <w:t>4. Биотехнология және өсімдіктер селекциясы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5. Экологиялық биотехнология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6. Өсімдіктердің молекулалық генетикасы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7. Бағаналы жасушалар зертханасы, Астана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8. ҚР Ұлттық биотехнология орталығының филиалы, Степногорск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9. «Биомедпрепарат» ғылыми-зерттеу орталығы, Степногорск қ.</w:t>
      </w:r>
    </w:p>
    <w:p w:rsidR="00DA36F2" w:rsidRPr="00E74F2D" w:rsidRDefault="00DA36F2" w:rsidP="00102B1C">
      <w:pPr>
        <w:tabs>
          <w:tab w:val="left" w:pos="993"/>
        </w:tabs>
        <w:spacing w:after="0" w:line="240" w:lineRule="auto"/>
        <w:ind w:firstLine="709"/>
        <w:jc w:val="both"/>
        <w:rPr>
          <w:rFonts w:ascii="Times New Roman" w:hAnsi="Times New Roman" w:cs="Times New Roman"/>
          <w:sz w:val="28"/>
          <w:szCs w:val="28"/>
          <w:shd w:val="clear" w:color="auto" w:fill="FFFFFF"/>
          <w:lang w:val="kk-KZ"/>
        </w:rPr>
      </w:pPr>
      <w:r w:rsidRPr="00E74F2D">
        <w:rPr>
          <w:rFonts w:ascii="Times New Roman" w:hAnsi="Times New Roman" w:cs="Times New Roman"/>
          <w:sz w:val="28"/>
          <w:szCs w:val="28"/>
          <w:shd w:val="clear" w:color="auto" w:fill="FFFFFF"/>
          <w:lang w:val="kk-KZ"/>
        </w:rPr>
        <w:t>10. ҚР Ұлттық биотехнология орталығының филиалы, Атырау қаласы.</w:t>
      </w:r>
    </w:p>
    <w:p w:rsidR="002A5879" w:rsidRPr="00E74F2D" w:rsidRDefault="002A5879" w:rsidP="00102B1C">
      <w:pPr>
        <w:tabs>
          <w:tab w:val="left" w:pos="993"/>
        </w:tabs>
        <w:spacing w:after="0" w:line="240" w:lineRule="auto"/>
        <w:ind w:firstLine="709"/>
        <w:jc w:val="both"/>
        <w:rPr>
          <w:rFonts w:ascii="Times New Roman" w:eastAsia="Times New Roman" w:hAnsi="Times New Roman" w:cs="Times New Roman"/>
          <w:b/>
          <w:color w:val="000000"/>
          <w:sz w:val="28"/>
          <w:szCs w:val="28"/>
          <w:lang w:val="kk-KZ"/>
        </w:rPr>
      </w:pPr>
      <w:r w:rsidRPr="00E74F2D">
        <w:rPr>
          <w:rFonts w:ascii="Times New Roman" w:hAnsi="Times New Roman" w:cs="Times New Roman"/>
          <w:b/>
          <w:sz w:val="28"/>
          <w:szCs w:val="28"/>
          <w:lang w:val="kk-KZ"/>
        </w:rPr>
        <w:t xml:space="preserve">2. </w:t>
      </w:r>
      <w:r w:rsidR="00DA36F2" w:rsidRPr="00E74F2D">
        <w:rPr>
          <w:rFonts w:ascii="Times New Roman" w:hAnsi="Times New Roman" w:cs="Times New Roman"/>
          <w:b/>
          <w:sz w:val="28"/>
          <w:szCs w:val="28"/>
          <w:lang w:val="kk-KZ"/>
        </w:rPr>
        <w:t>Тамақ өнеркәсібінде биотехнологияны қолдану</w:t>
      </w:r>
    </w:p>
    <w:p w:rsidR="00DA36F2" w:rsidRPr="00E74F2D" w:rsidRDefault="00DA36F2" w:rsidP="00102B1C">
      <w:pPr>
        <w:pStyle w:val="a5"/>
        <w:spacing w:before="0" w:beforeAutospacing="0" w:after="0" w:afterAutospacing="0"/>
        <w:ind w:firstLine="709"/>
        <w:jc w:val="both"/>
        <w:rPr>
          <w:sz w:val="28"/>
          <w:szCs w:val="28"/>
          <w:lang w:val="kk-KZ"/>
        </w:rPr>
      </w:pPr>
      <w:r w:rsidRPr="00E74F2D">
        <w:rPr>
          <w:sz w:val="28"/>
          <w:szCs w:val="28"/>
          <w:lang w:val="kk-KZ"/>
        </w:rPr>
        <w:t xml:space="preserve">Тамақ өнеркәсібіндегі </w:t>
      </w:r>
      <w:r w:rsidR="002615D1" w:rsidRPr="00E74F2D">
        <w:rPr>
          <w:sz w:val="28"/>
          <w:szCs w:val="28"/>
          <w:lang w:val="kk-KZ"/>
        </w:rPr>
        <w:t>б</w:t>
      </w:r>
      <w:r w:rsidRPr="00E74F2D">
        <w:rPr>
          <w:sz w:val="28"/>
          <w:szCs w:val="28"/>
          <w:lang w:val="kk-KZ"/>
        </w:rPr>
        <w:t>иотехнологиялық процестер сүт қышқыл</w:t>
      </w:r>
      <w:r w:rsidR="002615D1" w:rsidRPr="00E74F2D">
        <w:rPr>
          <w:sz w:val="28"/>
          <w:szCs w:val="28"/>
          <w:lang w:val="kk-KZ"/>
        </w:rPr>
        <w:t>д</w:t>
      </w:r>
      <w:r w:rsidRPr="00E74F2D">
        <w:rPr>
          <w:sz w:val="28"/>
          <w:szCs w:val="28"/>
          <w:lang w:val="kk-KZ"/>
        </w:rPr>
        <w:t>ы өнімдер</w:t>
      </w:r>
      <w:r w:rsidR="002615D1" w:rsidRPr="00E74F2D">
        <w:rPr>
          <w:sz w:val="28"/>
          <w:szCs w:val="28"/>
          <w:lang w:val="kk-KZ"/>
        </w:rPr>
        <w:t>ді</w:t>
      </w:r>
      <w:r w:rsidRPr="00E74F2D">
        <w:rPr>
          <w:sz w:val="28"/>
          <w:szCs w:val="28"/>
          <w:lang w:val="kk-KZ"/>
        </w:rPr>
        <w:t xml:space="preserve">, ірімшік, квас, ашытқы, сыра, алкоголь, тағамдық </w:t>
      </w:r>
      <w:r w:rsidR="002615D1" w:rsidRPr="00E74F2D">
        <w:rPr>
          <w:sz w:val="28"/>
          <w:szCs w:val="28"/>
          <w:lang w:val="kk-KZ"/>
        </w:rPr>
        <w:t>қ</w:t>
      </w:r>
      <w:r w:rsidRPr="00E74F2D">
        <w:rPr>
          <w:sz w:val="28"/>
          <w:szCs w:val="28"/>
          <w:lang w:val="kk-KZ"/>
        </w:rPr>
        <w:t xml:space="preserve">оюландырғыштар, тағамдық қышқылдар мен қоспалар, жасанды дәмдеуіштер және т. б. өндіруде қолданылады. </w:t>
      </w:r>
    </w:p>
    <w:p w:rsidR="00DA36F2" w:rsidRPr="00E74F2D" w:rsidRDefault="00DA36F2" w:rsidP="00102B1C">
      <w:pPr>
        <w:pStyle w:val="a5"/>
        <w:spacing w:before="0" w:beforeAutospacing="0" w:after="0" w:afterAutospacing="0"/>
        <w:ind w:firstLine="709"/>
        <w:jc w:val="both"/>
        <w:rPr>
          <w:sz w:val="28"/>
          <w:szCs w:val="28"/>
          <w:lang w:val="kk-KZ"/>
        </w:rPr>
      </w:pPr>
      <w:r w:rsidRPr="00E74F2D">
        <w:rPr>
          <w:sz w:val="28"/>
          <w:szCs w:val="28"/>
          <w:lang w:val="kk-KZ"/>
        </w:rPr>
        <w:t>Сүт қышқыл</w:t>
      </w:r>
      <w:r w:rsidR="002615D1" w:rsidRPr="00E74F2D">
        <w:rPr>
          <w:sz w:val="28"/>
          <w:szCs w:val="28"/>
          <w:lang w:val="kk-KZ"/>
        </w:rPr>
        <w:t>д</w:t>
      </w:r>
      <w:r w:rsidRPr="00E74F2D">
        <w:rPr>
          <w:sz w:val="28"/>
          <w:szCs w:val="28"/>
          <w:lang w:val="kk-KZ"/>
        </w:rPr>
        <w:t>ы микроорганизмдер өнімдерге дәм мен хош иістің жаңа рең</w:t>
      </w:r>
      <w:r w:rsidR="002615D1" w:rsidRPr="00E74F2D">
        <w:rPr>
          <w:sz w:val="28"/>
          <w:szCs w:val="28"/>
          <w:lang w:val="kk-KZ"/>
        </w:rPr>
        <w:t>д</w:t>
      </w:r>
      <w:r w:rsidRPr="00E74F2D">
        <w:rPr>
          <w:sz w:val="28"/>
          <w:szCs w:val="28"/>
          <w:lang w:val="kk-KZ"/>
        </w:rPr>
        <w:t>ерін және басқа да пайдалы қасиеттерді бере алады. Биотехнологиялық жолмен алынған ферменттік, ақуыздық препараттарды, биологиялық белсенді қоспаларды және басқа қосылыстарды қолдану тұтынушылық қасиеттерін жақсартады және дайын өнімнің сақтау мерзімін ұзартады.</w:t>
      </w:r>
    </w:p>
    <w:p w:rsidR="00DA36F2" w:rsidRPr="00E74F2D" w:rsidRDefault="00DA36F2" w:rsidP="00102B1C">
      <w:pPr>
        <w:pStyle w:val="a5"/>
        <w:spacing w:before="0" w:beforeAutospacing="0" w:after="0" w:afterAutospacing="0"/>
        <w:ind w:firstLine="709"/>
        <w:jc w:val="both"/>
        <w:rPr>
          <w:sz w:val="28"/>
          <w:szCs w:val="28"/>
          <w:lang w:val="kk-KZ"/>
        </w:rPr>
      </w:pPr>
      <w:r w:rsidRPr="00E74F2D">
        <w:rPr>
          <w:sz w:val="28"/>
          <w:szCs w:val="28"/>
          <w:lang w:val="kk-KZ"/>
        </w:rPr>
        <w:t xml:space="preserve">Мысалы, </w:t>
      </w:r>
      <w:r w:rsidR="002615D1" w:rsidRPr="00E74F2D">
        <w:rPr>
          <w:sz w:val="28"/>
          <w:szCs w:val="28"/>
          <w:lang w:val="kk-KZ"/>
        </w:rPr>
        <w:t>а</w:t>
      </w:r>
      <w:r w:rsidRPr="00E74F2D">
        <w:rPr>
          <w:sz w:val="28"/>
          <w:szCs w:val="28"/>
          <w:lang w:val="kk-KZ"/>
        </w:rPr>
        <w:t xml:space="preserve">йран өндіру үшін айран саңырауқұлақтары, сүт қышқылды стрептококктың термофильді </w:t>
      </w:r>
      <w:r w:rsidR="002615D1" w:rsidRPr="00E74F2D">
        <w:rPr>
          <w:sz w:val="28"/>
          <w:szCs w:val="28"/>
          <w:lang w:val="kk-KZ"/>
        </w:rPr>
        <w:t xml:space="preserve">бактериялары </w:t>
      </w:r>
      <w:r w:rsidRPr="00E74F2D">
        <w:rPr>
          <w:sz w:val="28"/>
          <w:szCs w:val="28"/>
          <w:lang w:val="kk-KZ"/>
        </w:rPr>
        <w:t xml:space="preserve">қолданылады. Қаймақ пен сүзбе мезофильді гомоферментті сүт қышқылы стрептококктары мен процесті </w:t>
      </w:r>
      <w:r w:rsidR="002615D1" w:rsidRPr="00E74F2D">
        <w:rPr>
          <w:sz w:val="28"/>
          <w:szCs w:val="28"/>
          <w:lang w:val="kk-KZ"/>
        </w:rPr>
        <w:t>жылдамдататын</w:t>
      </w:r>
      <w:r w:rsidRPr="00E74F2D">
        <w:rPr>
          <w:sz w:val="28"/>
          <w:szCs w:val="28"/>
          <w:lang w:val="kk-KZ"/>
        </w:rPr>
        <w:t xml:space="preserve"> ферментт</w:t>
      </w:r>
      <w:r w:rsidR="00E84D5C" w:rsidRPr="00E74F2D">
        <w:rPr>
          <w:sz w:val="28"/>
          <w:szCs w:val="28"/>
          <w:lang w:val="kk-KZ"/>
        </w:rPr>
        <w:t>ерд</w:t>
      </w:r>
      <w:r w:rsidRPr="00E74F2D">
        <w:rPr>
          <w:sz w:val="28"/>
          <w:szCs w:val="28"/>
          <w:lang w:val="kk-KZ"/>
        </w:rPr>
        <w:t>ің көмегімен жасалады. Сыра өндірісінде арпаның өнуінен алынған ферменттер, сондай-ақ ашыту үшін қолданылатын ашытқылар қолданылады.</w:t>
      </w:r>
    </w:p>
    <w:p w:rsidR="00E84D5C" w:rsidRPr="00E74F2D" w:rsidRDefault="00E84D5C" w:rsidP="00102B1C">
      <w:pPr>
        <w:pStyle w:val="a5"/>
        <w:spacing w:before="0" w:beforeAutospacing="0" w:after="0" w:afterAutospacing="0"/>
        <w:ind w:firstLine="709"/>
        <w:jc w:val="both"/>
        <w:rPr>
          <w:sz w:val="28"/>
          <w:szCs w:val="28"/>
          <w:lang w:val="kk-KZ"/>
        </w:rPr>
      </w:pPr>
      <w:r w:rsidRPr="00E74F2D">
        <w:rPr>
          <w:sz w:val="28"/>
          <w:szCs w:val="28"/>
          <w:lang w:val="kk-KZ"/>
        </w:rPr>
        <w:t>Шұжықтардың жақсы сорттарын алу үшін микроорганизмдердің белгілі бір түрлерінің арнайы ашытқылары тартылған етке енгізіледі, бұл шұжықтың жақсы пісуіне және массасына</w:t>
      </w:r>
      <w:r w:rsidR="004D3A55" w:rsidRPr="00E74F2D">
        <w:rPr>
          <w:sz w:val="28"/>
          <w:szCs w:val="28"/>
          <w:lang w:val="kk-KZ"/>
        </w:rPr>
        <w:t>, сондай-ақ</w:t>
      </w:r>
      <w:r w:rsidRPr="00E74F2D">
        <w:rPr>
          <w:sz w:val="28"/>
          <w:szCs w:val="28"/>
          <w:lang w:val="kk-KZ"/>
        </w:rPr>
        <w:t xml:space="preserve"> ерекше жағымды дәм береді.</w:t>
      </w:r>
    </w:p>
    <w:p w:rsidR="00E84D5C" w:rsidRPr="00E74F2D" w:rsidRDefault="00E84D5C" w:rsidP="00102B1C">
      <w:pPr>
        <w:pStyle w:val="a5"/>
        <w:spacing w:before="0" w:beforeAutospacing="0" w:after="0" w:afterAutospacing="0"/>
        <w:ind w:firstLine="709"/>
        <w:jc w:val="both"/>
        <w:rPr>
          <w:sz w:val="28"/>
          <w:szCs w:val="28"/>
          <w:lang w:val="kk-KZ"/>
        </w:rPr>
      </w:pPr>
      <w:r w:rsidRPr="00E74F2D">
        <w:rPr>
          <w:sz w:val="28"/>
          <w:szCs w:val="28"/>
          <w:lang w:val="kk-KZ"/>
        </w:rPr>
        <w:t>Микроорганизмдер немесе саңырауқұлақтардың оқшауланған жасушалары тағамдық бояғыштарды өндіру үшін қолданылады, олар химиялық за</w:t>
      </w:r>
      <w:r w:rsidRPr="00E74F2D">
        <w:rPr>
          <w:sz w:val="28"/>
          <w:szCs w:val="28"/>
          <w:lang w:val="kk-KZ"/>
        </w:rPr>
        <w:t>т</w:t>
      </w:r>
      <w:r w:rsidRPr="00E74F2D">
        <w:rPr>
          <w:sz w:val="28"/>
          <w:szCs w:val="28"/>
          <w:lang w:val="kk-KZ"/>
        </w:rPr>
        <w:t>тарға қарағанда қауіпсіз</w:t>
      </w:r>
      <w:r w:rsidR="004D3A55" w:rsidRPr="00E74F2D">
        <w:rPr>
          <w:sz w:val="28"/>
          <w:szCs w:val="28"/>
          <w:lang w:val="kk-KZ"/>
        </w:rPr>
        <w:t xml:space="preserve"> болып келеді</w:t>
      </w:r>
      <w:r w:rsidRPr="00E74F2D">
        <w:rPr>
          <w:sz w:val="28"/>
          <w:szCs w:val="28"/>
          <w:lang w:val="kk-KZ"/>
        </w:rPr>
        <w:t>.</w:t>
      </w:r>
    </w:p>
    <w:p w:rsidR="00E84D5C" w:rsidRPr="00E74F2D" w:rsidRDefault="00E84D5C" w:rsidP="00102B1C">
      <w:pPr>
        <w:pStyle w:val="a5"/>
        <w:spacing w:before="0" w:beforeAutospacing="0" w:after="0" w:afterAutospacing="0"/>
        <w:ind w:firstLine="709"/>
        <w:jc w:val="both"/>
        <w:rPr>
          <w:sz w:val="28"/>
          <w:szCs w:val="28"/>
          <w:lang w:val="kk-KZ"/>
        </w:rPr>
      </w:pPr>
      <w:r w:rsidRPr="00E74F2D">
        <w:rPr>
          <w:sz w:val="28"/>
          <w:szCs w:val="28"/>
          <w:lang w:val="kk-KZ"/>
        </w:rPr>
        <w:t>Биотехнологиялық консерванттар</w:t>
      </w:r>
      <w:r w:rsidR="004D3A55" w:rsidRPr="00E74F2D">
        <w:rPr>
          <w:sz w:val="28"/>
          <w:szCs w:val="28"/>
          <w:lang w:val="kk-KZ"/>
        </w:rPr>
        <w:t xml:space="preserve"> </w:t>
      </w:r>
      <w:r w:rsidR="0044143D" w:rsidRPr="00E74F2D">
        <w:rPr>
          <w:sz w:val="28"/>
          <w:szCs w:val="28"/>
          <w:lang w:val="kk-KZ"/>
        </w:rPr>
        <w:t xml:space="preserve">тағам өнімдерін өндіруде кеңінен </w:t>
      </w:r>
      <w:r w:rsidR="004D3A55" w:rsidRPr="00E74F2D">
        <w:rPr>
          <w:sz w:val="28"/>
          <w:szCs w:val="28"/>
          <w:lang w:val="kk-KZ"/>
        </w:rPr>
        <w:t>қолданылады</w:t>
      </w:r>
      <w:r w:rsidRPr="00E74F2D">
        <w:rPr>
          <w:sz w:val="28"/>
          <w:szCs w:val="28"/>
          <w:lang w:val="kk-KZ"/>
        </w:rPr>
        <w:t xml:space="preserve">, мысалы, </w:t>
      </w:r>
      <w:r w:rsidR="004D3A55" w:rsidRPr="00E74F2D">
        <w:rPr>
          <w:sz w:val="28"/>
          <w:szCs w:val="28"/>
          <w:lang w:val="kk-KZ"/>
        </w:rPr>
        <w:t>низин</w:t>
      </w:r>
      <w:r w:rsidRPr="00E74F2D">
        <w:rPr>
          <w:sz w:val="28"/>
          <w:szCs w:val="28"/>
          <w:lang w:val="kk-KZ"/>
        </w:rPr>
        <w:t xml:space="preserve">. </w:t>
      </w:r>
      <w:r w:rsidR="0044143D" w:rsidRPr="00E74F2D">
        <w:rPr>
          <w:sz w:val="28"/>
          <w:szCs w:val="28"/>
          <w:lang w:val="kk-KZ"/>
        </w:rPr>
        <w:t>Жалпы б</w:t>
      </w:r>
      <w:r w:rsidRPr="00E74F2D">
        <w:rPr>
          <w:sz w:val="28"/>
          <w:szCs w:val="28"/>
          <w:lang w:val="kk-KZ"/>
        </w:rPr>
        <w:t xml:space="preserve">иотехнологиялық ферменттер етті жұмсарту үшін, </w:t>
      </w:r>
      <w:r w:rsidR="0044143D" w:rsidRPr="00E74F2D">
        <w:rPr>
          <w:sz w:val="28"/>
          <w:szCs w:val="28"/>
          <w:lang w:val="kk-KZ"/>
        </w:rPr>
        <w:t xml:space="preserve">ал </w:t>
      </w:r>
      <w:r w:rsidRPr="00E74F2D">
        <w:rPr>
          <w:sz w:val="28"/>
          <w:szCs w:val="28"/>
          <w:lang w:val="kk-KZ"/>
        </w:rPr>
        <w:t xml:space="preserve">пектин ферменті алма </w:t>
      </w:r>
      <w:r w:rsidR="00EF0512" w:rsidRPr="00E74F2D">
        <w:rPr>
          <w:sz w:val="28"/>
          <w:szCs w:val="28"/>
          <w:lang w:val="kk-KZ"/>
        </w:rPr>
        <w:t>сидр</w:t>
      </w:r>
      <w:r w:rsidR="0044143D" w:rsidRPr="00E74F2D">
        <w:rPr>
          <w:sz w:val="28"/>
          <w:szCs w:val="28"/>
          <w:lang w:val="kk-KZ"/>
        </w:rPr>
        <w:t>ын</w:t>
      </w:r>
      <w:r w:rsidR="00EF0512" w:rsidRPr="00E74F2D">
        <w:rPr>
          <w:sz w:val="28"/>
          <w:szCs w:val="28"/>
          <w:lang w:val="kk-KZ"/>
        </w:rPr>
        <w:t xml:space="preserve"> жасауда </w:t>
      </w:r>
      <w:r w:rsidRPr="00E74F2D">
        <w:rPr>
          <w:sz w:val="28"/>
          <w:szCs w:val="28"/>
          <w:lang w:val="kk-KZ"/>
        </w:rPr>
        <w:t xml:space="preserve">қолданылады. Микробтық ашыту арқылы алынған ферменттер тамақ өнеркәсібі үшін технологиялық қоспалар ретінде маңызды рөл атқарады. </w:t>
      </w:r>
      <w:r w:rsidR="0044143D" w:rsidRPr="00E74F2D">
        <w:rPr>
          <w:sz w:val="28"/>
          <w:szCs w:val="28"/>
          <w:lang w:val="kk-KZ"/>
        </w:rPr>
        <w:t>Химозин ферменті а</w:t>
      </w:r>
      <w:r w:rsidRPr="00E74F2D">
        <w:rPr>
          <w:sz w:val="28"/>
          <w:szCs w:val="28"/>
          <w:lang w:val="kk-KZ"/>
        </w:rPr>
        <w:t>лғашқы коммерциялық биотехнологиялық өнім ірімшік жасауда қолданыл</w:t>
      </w:r>
      <w:r w:rsidR="0044143D" w:rsidRPr="00E74F2D">
        <w:rPr>
          <w:sz w:val="28"/>
          <w:szCs w:val="28"/>
          <w:lang w:val="kk-KZ"/>
        </w:rPr>
        <w:t>ды</w:t>
      </w:r>
      <w:r w:rsidRPr="00E74F2D">
        <w:rPr>
          <w:sz w:val="28"/>
          <w:szCs w:val="28"/>
          <w:lang w:val="kk-KZ"/>
        </w:rPr>
        <w:t>. Биотехнологиялық әдістерді енгізгенге дейін бұл фермент бұзаулардың, қозылардың немесе ешкілердің асқазандарынан алын</w:t>
      </w:r>
      <w:r w:rsidR="0044143D" w:rsidRPr="00E74F2D">
        <w:rPr>
          <w:sz w:val="28"/>
          <w:szCs w:val="28"/>
          <w:lang w:val="kk-KZ"/>
        </w:rPr>
        <w:t>ған болатын</w:t>
      </w:r>
      <w:r w:rsidRPr="00E74F2D">
        <w:rPr>
          <w:sz w:val="28"/>
          <w:szCs w:val="28"/>
          <w:lang w:val="kk-KZ"/>
        </w:rPr>
        <w:t>.</w:t>
      </w:r>
    </w:p>
    <w:p w:rsidR="0044143D" w:rsidRPr="00E74F2D" w:rsidRDefault="0044143D" w:rsidP="00102B1C">
      <w:pPr>
        <w:pStyle w:val="a5"/>
        <w:spacing w:before="0" w:beforeAutospacing="0" w:after="0" w:afterAutospacing="0"/>
        <w:ind w:firstLine="709"/>
        <w:jc w:val="both"/>
        <w:rPr>
          <w:color w:val="000000"/>
          <w:sz w:val="28"/>
          <w:szCs w:val="28"/>
          <w:lang w:val="kk-KZ"/>
        </w:rPr>
      </w:pPr>
      <w:r w:rsidRPr="00E74F2D">
        <w:rPr>
          <w:color w:val="000000"/>
          <w:sz w:val="28"/>
          <w:szCs w:val="28"/>
          <w:lang w:val="kk-KZ"/>
        </w:rPr>
        <w:t>Биотехнология балмұздақ өндірісіндегі тұрақтандырғыш сияқты микробтық шыққан полисахаридтерді ұсынады.</w:t>
      </w:r>
    </w:p>
    <w:p w:rsidR="0044143D" w:rsidRPr="00E74F2D" w:rsidRDefault="0044143D" w:rsidP="00102B1C">
      <w:pPr>
        <w:pStyle w:val="a5"/>
        <w:spacing w:before="0" w:beforeAutospacing="0" w:after="0" w:afterAutospacing="0"/>
        <w:ind w:firstLine="709"/>
        <w:jc w:val="both"/>
        <w:rPr>
          <w:color w:val="000000"/>
          <w:sz w:val="28"/>
          <w:szCs w:val="28"/>
          <w:lang w:val="kk-KZ"/>
        </w:rPr>
      </w:pPr>
      <w:r w:rsidRPr="00E74F2D">
        <w:rPr>
          <w:color w:val="000000"/>
          <w:sz w:val="28"/>
          <w:szCs w:val="28"/>
          <w:lang w:val="kk-KZ"/>
        </w:rPr>
        <w:t>Бұл бағыттардың барлығы тамақ биотехнологиясына қатысты.</w:t>
      </w:r>
    </w:p>
    <w:p w:rsidR="006B0A0A" w:rsidRPr="00E74F2D" w:rsidRDefault="006B0A0A" w:rsidP="00102B1C">
      <w:pPr>
        <w:pStyle w:val="a5"/>
        <w:spacing w:before="0" w:beforeAutospacing="0" w:after="0" w:afterAutospacing="0"/>
        <w:ind w:firstLine="709"/>
        <w:jc w:val="both"/>
        <w:rPr>
          <w:color w:val="000000"/>
          <w:sz w:val="28"/>
          <w:szCs w:val="28"/>
          <w:lang w:val="kk-KZ"/>
        </w:rPr>
      </w:pPr>
      <w:r w:rsidRPr="00E74F2D">
        <w:rPr>
          <w:color w:val="000000"/>
          <w:sz w:val="28"/>
          <w:szCs w:val="28"/>
          <w:lang w:val="kk-KZ"/>
        </w:rPr>
        <w:t>Биотехнология балмұздақ өндірісіндегі тұрақтандырғыш сияқты микробтық шыққан полисахаридтерді ұсынады. Бұл бағыттардың барлығы тағам биотехнологиясына қатысты.</w:t>
      </w:r>
    </w:p>
    <w:p w:rsidR="00FE003A" w:rsidRPr="00E74F2D" w:rsidRDefault="00E5021F" w:rsidP="00102B1C">
      <w:pPr>
        <w:pStyle w:val="a5"/>
        <w:spacing w:before="0" w:beforeAutospacing="0" w:after="0" w:afterAutospacing="0"/>
        <w:ind w:firstLine="709"/>
        <w:jc w:val="both"/>
        <w:rPr>
          <w:b/>
          <w:bCs/>
          <w:i/>
          <w:iCs/>
          <w:sz w:val="28"/>
          <w:szCs w:val="28"/>
          <w:lang w:val="kk-KZ"/>
        </w:rPr>
      </w:pPr>
      <w:r w:rsidRPr="00E74F2D">
        <w:rPr>
          <w:b/>
          <w:bCs/>
          <w:i/>
          <w:iCs/>
          <w:sz w:val="28"/>
          <w:szCs w:val="28"/>
          <w:lang w:val="kk-KZ"/>
        </w:rPr>
        <w:lastRenderedPageBreak/>
        <w:t>Тағам биотехнологиясының міндеттері</w:t>
      </w:r>
      <w:r w:rsidR="00FE003A" w:rsidRPr="00E74F2D">
        <w:rPr>
          <w:b/>
          <w:bCs/>
          <w:i/>
          <w:iCs/>
          <w:sz w:val="28"/>
          <w:szCs w:val="28"/>
          <w:lang w:val="kk-KZ"/>
        </w:rPr>
        <w:t>:</w:t>
      </w:r>
    </w:p>
    <w:p w:rsidR="00BC4624" w:rsidRPr="00E74F2D" w:rsidRDefault="00BC4624" w:rsidP="00102B1C">
      <w:pPr>
        <w:pStyle w:val="a5"/>
        <w:spacing w:before="0" w:beforeAutospacing="0" w:after="0" w:afterAutospacing="0"/>
        <w:ind w:firstLine="709"/>
        <w:jc w:val="both"/>
        <w:rPr>
          <w:b/>
          <w:bCs/>
          <w:i/>
          <w:iCs/>
          <w:sz w:val="28"/>
          <w:szCs w:val="28"/>
          <w:lang w:val="kk-KZ"/>
        </w:rPr>
      </w:pP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1.</w:t>
      </w:r>
      <w:r w:rsidRPr="00E74F2D">
        <w:rPr>
          <w:sz w:val="28"/>
          <w:szCs w:val="28"/>
          <w:lang w:val="kk-KZ"/>
        </w:rPr>
        <w:tab/>
        <w:t>Тағамдық және технологиялық қоспаларды алу.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2.</w:t>
      </w:r>
      <w:r w:rsidRPr="00E74F2D">
        <w:rPr>
          <w:sz w:val="28"/>
          <w:szCs w:val="28"/>
          <w:lang w:val="kk-KZ"/>
        </w:rPr>
        <w:tab/>
        <w:t>Жаңа тағамдық компоненттерді алу мақсатында жануарлардан алынатын шикізаттың биологиялық әлеуетін пайдалану.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3.</w:t>
      </w:r>
      <w:r w:rsidRPr="00E74F2D">
        <w:rPr>
          <w:sz w:val="28"/>
          <w:szCs w:val="28"/>
          <w:lang w:val="kk-KZ"/>
        </w:rPr>
        <w:tab/>
        <w:t>Ақуыздардан алынған жаңа тағам</w:t>
      </w:r>
      <w:r w:rsidR="00E5021F" w:rsidRPr="00E74F2D">
        <w:rPr>
          <w:sz w:val="28"/>
          <w:szCs w:val="28"/>
          <w:lang w:val="kk-KZ"/>
        </w:rPr>
        <w:t xml:space="preserve"> өнімдерін</w:t>
      </w:r>
      <w:r w:rsidRPr="00E74F2D">
        <w:rPr>
          <w:sz w:val="28"/>
          <w:szCs w:val="28"/>
          <w:lang w:val="kk-KZ"/>
        </w:rPr>
        <w:t xml:space="preserve"> алу.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4.</w:t>
      </w:r>
      <w:r w:rsidRPr="00E74F2D">
        <w:rPr>
          <w:sz w:val="28"/>
          <w:szCs w:val="28"/>
          <w:lang w:val="kk-KZ"/>
        </w:rPr>
        <w:tab/>
        <w:t>Азық-түлік биоиндустриясында сүт қышқыл</w:t>
      </w:r>
      <w:r w:rsidR="00E5021F" w:rsidRPr="00E74F2D">
        <w:rPr>
          <w:sz w:val="28"/>
          <w:szCs w:val="28"/>
          <w:lang w:val="kk-KZ"/>
        </w:rPr>
        <w:t>ды өнімдерді</w:t>
      </w:r>
      <w:r w:rsidRPr="00E74F2D">
        <w:rPr>
          <w:sz w:val="28"/>
          <w:szCs w:val="28"/>
          <w:lang w:val="kk-KZ"/>
        </w:rPr>
        <w:t xml:space="preserve"> өндірушілерін кеңінен қолдану.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5.</w:t>
      </w:r>
      <w:r w:rsidRPr="00E74F2D">
        <w:rPr>
          <w:sz w:val="28"/>
          <w:szCs w:val="28"/>
          <w:lang w:val="kk-KZ"/>
        </w:rPr>
        <w:tab/>
        <w:t>Жаңа тағамдық ферменттік препараттарды өндіру үшін гендік-модификацияланған шикізатт</w:t>
      </w:r>
      <w:r w:rsidR="00E5021F" w:rsidRPr="00E74F2D">
        <w:rPr>
          <w:sz w:val="28"/>
          <w:szCs w:val="28"/>
          <w:lang w:val="kk-KZ"/>
        </w:rPr>
        <w:t>ард</w:t>
      </w:r>
      <w:r w:rsidRPr="00E74F2D">
        <w:rPr>
          <w:sz w:val="28"/>
          <w:szCs w:val="28"/>
          <w:lang w:val="kk-KZ"/>
        </w:rPr>
        <w:t>ы пайдалану.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6.</w:t>
      </w:r>
      <w:r w:rsidRPr="00E74F2D">
        <w:rPr>
          <w:sz w:val="28"/>
          <w:szCs w:val="28"/>
          <w:lang w:val="kk-KZ"/>
        </w:rPr>
        <w:tab/>
        <w:t>Микробтық синтез өнімдерін тағамдық мақсатта пайдалану.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7.</w:t>
      </w:r>
      <w:r w:rsidRPr="00E74F2D">
        <w:rPr>
          <w:sz w:val="28"/>
          <w:szCs w:val="28"/>
          <w:lang w:val="kk-KZ"/>
        </w:rPr>
        <w:tab/>
        <w:t xml:space="preserve">Ашыту және </w:t>
      </w:r>
      <w:r w:rsidR="00E5021F" w:rsidRPr="00E74F2D">
        <w:rPr>
          <w:sz w:val="28"/>
          <w:szCs w:val="28"/>
          <w:lang w:val="kk-KZ"/>
        </w:rPr>
        <w:t>ферментациялау процестері барысында</w:t>
      </w:r>
      <w:r w:rsidRPr="00E74F2D">
        <w:rPr>
          <w:sz w:val="28"/>
          <w:szCs w:val="28"/>
          <w:lang w:val="kk-KZ"/>
        </w:rPr>
        <w:t xml:space="preserve"> жоғары сапалы өнімдерді алу.</w:t>
      </w:r>
    </w:p>
    <w:p w:rsidR="00BC4624" w:rsidRPr="00E74F2D" w:rsidRDefault="00BC4624" w:rsidP="00102B1C">
      <w:pPr>
        <w:pStyle w:val="a5"/>
        <w:spacing w:before="0" w:beforeAutospacing="0" w:after="0" w:afterAutospacing="0"/>
        <w:ind w:firstLine="709"/>
        <w:jc w:val="both"/>
        <w:rPr>
          <w:sz w:val="28"/>
          <w:szCs w:val="28"/>
          <w:lang w:val="kk-KZ"/>
        </w:rPr>
      </w:pPr>
      <w:r w:rsidRPr="00E74F2D">
        <w:rPr>
          <w:sz w:val="28"/>
          <w:szCs w:val="28"/>
          <w:lang w:val="kk-KZ"/>
        </w:rPr>
        <w:t>8.</w:t>
      </w:r>
      <w:r w:rsidRPr="00E74F2D">
        <w:rPr>
          <w:sz w:val="28"/>
          <w:szCs w:val="28"/>
          <w:lang w:val="kk-KZ"/>
        </w:rPr>
        <w:tab/>
        <w:t>Өнім</w:t>
      </w:r>
      <w:r w:rsidR="00E5021F" w:rsidRPr="00E74F2D">
        <w:rPr>
          <w:sz w:val="28"/>
          <w:szCs w:val="28"/>
          <w:lang w:val="kk-KZ"/>
        </w:rPr>
        <w:t>нің жаңа</w:t>
      </w:r>
      <w:r w:rsidRPr="00E74F2D">
        <w:rPr>
          <w:sz w:val="28"/>
          <w:szCs w:val="28"/>
          <w:lang w:val="kk-KZ"/>
        </w:rPr>
        <w:t xml:space="preserve"> штаммдар</w:t>
      </w:r>
      <w:r w:rsidR="00E5021F" w:rsidRPr="00E74F2D">
        <w:rPr>
          <w:sz w:val="28"/>
          <w:szCs w:val="28"/>
          <w:lang w:val="kk-KZ"/>
        </w:rPr>
        <w:t xml:space="preserve">ын, микроорганизмдерді </w:t>
      </w:r>
      <w:r w:rsidRPr="00E74F2D">
        <w:rPr>
          <w:sz w:val="28"/>
          <w:szCs w:val="28"/>
          <w:lang w:val="kk-KZ"/>
        </w:rPr>
        <w:t>және та</w:t>
      </w:r>
      <w:r w:rsidR="00E5021F" w:rsidRPr="00E74F2D">
        <w:rPr>
          <w:sz w:val="28"/>
          <w:szCs w:val="28"/>
          <w:lang w:val="kk-KZ"/>
        </w:rPr>
        <w:t>ғам</w:t>
      </w:r>
      <w:r w:rsidRPr="00E74F2D">
        <w:rPr>
          <w:sz w:val="28"/>
          <w:szCs w:val="28"/>
          <w:lang w:val="kk-KZ"/>
        </w:rPr>
        <w:t xml:space="preserve"> биотехнологиясына жаңа әдістерді енгізу.</w:t>
      </w:r>
    </w:p>
    <w:p w:rsidR="00A460FA" w:rsidRPr="00E74F2D" w:rsidRDefault="00A460FA" w:rsidP="00102B1C">
      <w:pPr>
        <w:pStyle w:val="a5"/>
        <w:spacing w:before="0" w:beforeAutospacing="0" w:after="0" w:afterAutospacing="0"/>
        <w:ind w:firstLine="709"/>
        <w:jc w:val="both"/>
        <w:rPr>
          <w:color w:val="000000"/>
          <w:sz w:val="28"/>
          <w:szCs w:val="28"/>
          <w:lang w:val="kk-KZ"/>
        </w:rPr>
      </w:pPr>
    </w:p>
    <w:p w:rsidR="00E5021F" w:rsidRPr="00E74F2D" w:rsidRDefault="00FE003A" w:rsidP="00102B1C">
      <w:pPr>
        <w:tabs>
          <w:tab w:val="left" w:pos="993"/>
        </w:tabs>
        <w:spacing w:after="0" w:line="240" w:lineRule="auto"/>
        <w:ind w:firstLine="709"/>
        <w:jc w:val="both"/>
        <w:rPr>
          <w:rFonts w:ascii="Times New Roman" w:eastAsia="Times New Roman" w:hAnsi="Times New Roman" w:cs="Times New Roman"/>
          <w:b/>
          <w:color w:val="000000"/>
          <w:sz w:val="28"/>
          <w:szCs w:val="28"/>
          <w:lang w:val="kk-KZ"/>
        </w:rPr>
      </w:pPr>
      <w:r w:rsidRPr="00E74F2D">
        <w:rPr>
          <w:rFonts w:ascii="Times New Roman" w:eastAsia="Times New Roman" w:hAnsi="Times New Roman" w:cs="Times New Roman"/>
          <w:b/>
          <w:color w:val="000000"/>
          <w:sz w:val="28"/>
          <w:szCs w:val="28"/>
          <w:lang w:val="kk-KZ"/>
        </w:rPr>
        <w:t xml:space="preserve">3. </w:t>
      </w:r>
      <w:r w:rsidR="00E5021F" w:rsidRPr="00E74F2D">
        <w:rPr>
          <w:rFonts w:ascii="Times New Roman" w:eastAsia="Times New Roman" w:hAnsi="Times New Roman" w:cs="Times New Roman"/>
          <w:b/>
          <w:color w:val="000000"/>
          <w:sz w:val="28"/>
          <w:szCs w:val="28"/>
          <w:lang w:val="kk-KZ"/>
        </w:rPr>
        <w:t>Кәсіпорынның жобалық қуаты туралы түсінік және кәсіпорынның жобалық қуатын есептеу</w:t>
      </w:r>
    </w:p>
    <w:p w:rsidR="00E5021F" w:rsidRPr="00E74F2D" w:rsidRDefault="00E5021F" w:rsidP="00102B1C">
      <w:pPr>
        <w:tabs>
          <w:tab w:val="left" w:pos="993"/>
        </w:tabs>
        <w:spacing w:after="0" w:line="240" w:lineRule="auto"/>
        <w:ind w:firstLine="709"/>
        <w:jc w:val="both"/>
        <w:rPr>
          <w:rFonts w:ascii="Times New Roman" w:eastAsia="Times New Roman" w:hAnsi="Times New Roman" w:cs="Times New Roman"/>
          <w:bCs/>
          <w:sz w:val="28"/>
          <w:szCs w:val="28"/>
          <w:lang w:val="kk-KZ" w:eastAsia="ru-RU"/>
        </w:rPr>
      </w:pPr>
      <w:r w:rsidRPr="00E74F2D">
        <w:rPr>
          <w:rFonts w:ascii="Times New Roman" w:eastAsia="Times New Roman" w:hAnsi="Times New Roman" w:cs="Times New Roman"/>
          <w:bCs/>
          <w:sz w:val="28"/>
          <w:szCs w:val="28"/>
          <w:lang w:val="kk-KZ" w:eastAsia="ru-RU"/>
        </w:rPr>
        <w:t>Өндірістік қуаттылық-бұл белгілі бір уақыт кезеңінде (ауысым, күн, ай, жыл) жабдықтар мен өндірістік алаңдарды толық жүктеген кезде берілген ассортиментте кәсіпорынның өнімді шығаруы.</w:t>
      </w:r>
    </w:p>
    <w:p w:rsidR="000E1CB0" w:rsidRPr="00E74F2D" w:rsidRDefault="00E5021F"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Өндіріс қуаты келесі белгілер бойынша жіктеледі</w:t>
      </w:r>
      <w:r w:rsidR="000E1CB0"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1) </w:t>
      </w:r>
      <w:r w:rsidR="00E5021F" w:rsidRPr="00E74F2D">
        <w:rPr>
          <w:rFonts w:ascii="Times New Roman" w:eastAsia="Times New Roman" w:hAnsi="Times New Roman" w:cs="Times New Roman"/>
          <w:sz w:val="28"/>
          <w:szCs w:val="28"/>
          <w:lang w:val="kk-KZ" w:eastAsia="ru-RU"/>
        </w:rPr>
        <w:t>есептеу деңгейі бойынша</w:t>
      </w:r>
      <w:r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белгілі бір жабдықтың өндірістік қуаты</w:t>
      </w:r>
      <w:r w:rsidRPr="00E74F2D">
        <w:rPr>
          <w:rFonts w:ascii="Times New Roman" w:eastAsia="Times New Roman" w:hAnsi="Times New Roman" w:cs="Times New Roman"/>
          <w:sz w:val="28"/>
          <w:szCs w:val="28"/>
          <w:lang w:val="kk-KZ" w:eastAsia="ru-RU"/>
        </w:rPr>
        <w:t>;</w:t>
      </w:r>
    </w:p>
    <w:p w:rsidR="00E5021F"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кәсіпорынның нақты бөлімшесінің өндірістік қуаты;</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тұтастай алғанда белгілі бір кәсіпорынның өндірістік қуаты</w:t>
      </w:r>
      <w:r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2) </w:t>
      </w:r>
      <w:r w:rsidR="00E5021F" w:rsidRPr="00E74F2D">
        <w:rPr>
          <w:rFonts w:ascii="Times New Roman" w:eastAsia="Times New Roman" w:hAnsi="Times New Roman" w:cs="Times New Roman"/>
          <w:sz w:val="28"/>
          <w:szCs w:val="28"/>
          <w:lang w:val="kk-KZ" w:eastAsia="ru-RU"/>
        </w:rPr>
        <w:t>түріне қарай</w:t>
      </w:r>
      <w:r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жобалық қуаттылық</w:t>
      </w:r>
      <w:r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ағымдағы қуаттылық</w:t>
      </w:r>
      <w:r w:rsidRPr="00E74F2D">
        <w:rPr>
          <w:rFonts w:ascii="Times New Roman" w:eastAsia="Times New Roman" w:hAnsi="Times New Roman" w:cs="Times New Roman"/>
          <w:sz w:val="28"/>
          <w:szCs w:val="28"/>
          <w:lang w:val="kk-KZ" w:eastAsia="ru-RU"/>
        </w:rPr>
        <w:t>;</w:t>
      </w:r>
    </w:p>
    <w:p w:rsidR="000E1CB0" w:rsidRPr="00E74F2D" w:rsidRDefault="000E1CB0"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 xml:space="preserve">– </w:t>
      </w:r>
      <w:r w:rsidR="00E5021F" w:rsidRPr="00E74F2D">
        <w:rPr>
          <w:rFonts w:ascii="Times New Roman" w:eastAsia="Times New Roman" w:hAnsi="Times New Roman" w:cs="Times New Roman"/>
          <w:sz w:val="28"/>
          <w:szCs w:val="28"/>
          <w:lang w:val="kk-KZ" w:eastAsia="ru-RU"/>
        </w:rPr>
        <w:t>қосалқы қуаттылық</w:t>
      </w:r>
      <w:r w:rsidRPr="00E74F2D">
        <w:rPr>
          <w:rFonts w:ascii="Times New Roman" w:eastAsia="Times New Roman" w:hAnsi="Times New Roman" w:cs="Times New Roman"/>
          <w:sz w:val="28"/>
          <w:szCs w:val="28"/>
          <w:lang w:val="kk-KZ" w:eastAsia="ru-RU"/>
        </w:rPr>
        <w:t>.</w:t>
      </w:r>
    </w:p>
    <w:p w:rsidR="00280BA5" w:rsidRPr="00E74F2D" w:rsidRDefault="00E5021F" w:rsidP="00102B1C">
      <w:pPr>
        <w:spacing w:after="0" w:line="240" w:lineRule="auto"/>
        <w:ind w:firstLine="709"/>
        <w:jc w:val="both"/>
        <w:rPr>
          <w:rFonts w:ascii="Times New Roman" w:eastAsia="Times New Roman" w:hAnsi="Times New Roman" w:cs="Times New Roman"/>
          <w:bCs/>
          <w:iCs/>
          <w:sz w:val="28"/>
          <w:szCs w:val="28"/>
          <w:lang w:val="kk-KZ" w:eastAsia="ru-RU"/>
        </w:rPr>
      </w:pPr>
      <w:r w:rsidRPr="00E74F2D">
        <w:rPr>
          <w:rFonts w:ascii="Times New Roman" w:eastAsia="Times New Roman" w:hAnsi="Times New Roman" w:cs="Times New Roman"/>
          <w:bCs/>
          <w:iCs/>
          <w:sz w:val="28"/>
          <w:szCs w:val="28"/>
          <w:lang w:val="kk-KZ" w:eastAsia="ru-RU"/>
        </w:rPr>
        <w:t xml:space="preserve">Жобалық қуаттылық-бұл қолданыстағы немесе жаңа кәсіпорынды қайта құру (кеңейту) процесінде анықталатын қуат. Бұл оңтайлы болып саналады, </w:t>
      </w:r>
      <w:r w:rsidR="00280BA5" w:rsidRPr="00E74F2D">
        <w:rPr>
          <w:rFonts w:ascii="Times New Roman" w:eastAsia="Times New Roman" w:hAnsi="Times New Roman" w:cs="Times New Roman"/>
          <w:bCs/>
          <w:iCs/>
          <w:sz w:val="28"/>
          <w:szCs w:val="28"/>
          <w:lang w:val="kk-KZ" w:eastAsia="ru-RU"/>
        </w:rPr>
        <w:t>себебі</w:t>
      </w:r>
      <w:r w:rsidRPr="00E74F2D">
        <w:rPr>
          <w:rFonts w:ascii="Times New Roman" w:eastAsia="Times New Roman" w:hAnsi="Times New Roman" w:cs="Times New Roman"/>
          <w:bCs/>
          <w:iCs/>
          <w:sz w:val="28"/>
          <w:szCs w:val="28"/>
          <w:lang w:val="kk-KZ" w:eastAsia="ru-RU"/>
        </w:rPr>
        <w:t xml:space="preserve"> жабдықтың құрамы мен құрылымы жобаланған өнімнің еңбек сыйымдылығының құрылымына сәйкес келеді.</w:t>
      </w:r>
      <w:r w:rsidR="00280BA5" w:rsidRPr="00E74F2D">
        <w:rPr>
          <w:rFonts w:ascii="Times New Roman" w:eastAsia="Times New Roman" w:hAnsi="Times New Roman" w:cs="Times New Roman"/>
          <w:bCs/>
          <w:iCs/>
          <w:sz w:val="28"/>
          <w:szCs w:val="28"/>
          <w:lang w:val="kk-KZ" w:eastAsia="ru-RU"/>
        </w:rPr>
        <w:t xml:space="preserve"> </w:t>
      </w:r>
    </w:p>
    <w:p w:rsidR="00280BA5" w:rsidRPr="00E74F2D" w:rsidRDefault="00280BA5" w:rsidP="00102B1C">
      <w:pPr>
        <w:pStyle w:val="a8"/>
        <w:ind w:firstLine="709"/>
        <w:rPr>
          <w:rFonts w:ascii="Times New Roman" w:hAnsi="Times New Roman"/>
          <w:bCs/>
          <w:iCs/>
          <w:sz w:val="28"/>
          <w:szCs w:val="28"/>
          <w:lang w:val="kk-KZ"/>
        </w:rPr>
      </w:pPr>
      <w:r w:rsidRPr="00E74F2D">
        <w:rPr>
          <w:rFonts w:ascii="Times New Roman" w:hAnsi="Times New Roman"/>
          <w:bCs/>
          <w:iCs/>
          <w:sz w:val="28"/>
          <w:szCs w:val="28"/>
          <w:lang w:val="kk-KZ"/>
        </w:rPr>
        <w:t>Ағымдағы өндірістік қуат өндіріс жағдайларының өзгеруіне немесе жобалық көрсеткіштердің артуына байланысты мезгіл-мезгіл анықталады. Бұл жағдайда өндірістік қуат тоқсанның, айдың және т. б. соңында есептеледі.</w:t>
      </w:r>
    </w:p>
    <w:p w:rsidR="00280BA5" w:rsidRPr="00E74F2D" w:rsidRDefault="00280BA5" w:rsidP="00102B1C">
      <w:pPr>
        <w:pStyle w:val="a8"/>
        <w:widowControl/>
        <w:ind w:firstLine="709"/>
        <w:rPr>
          <w:rFonts w:ascii="Times New Roman" w:hAnsi="Times New Roman"/>
          <w:bCs/>
          <w:iCs/>
          <w:sz w:val="28"/>
          <w:szCs w:val="28"/>
          <w:lang w:val="kk-KZ"/>
        </w:rPr>
      </w:pPr>
      <w:r w:rsidRPr="00E74F2D">
        <w:rPr>
          <w:rFonts w:ascii="Times New Roman" w:hAnsi="Times New Roman"/>
          <w:bCs/>
          <w:iCs/>
          <w:sz w:val="28"/>
          <w:szCs w:val="28"/>
          <w:lang w:val="kk-KZ"/>
        </w:rPr>
        <w:t>Қосалқы өндірістік қуат экономиканың белгілі бір салаларында қалптасуы және үнемі болуы керек: Электр энергетикасы, газ өнеркәсібі, көлікте ең жоғары жүктемелерді жабу үшін.</w:t>
      </w:r>
    </w:p>
    <w:p w:rsidR="00326237" w:rsidRPr="00E74F2D" w:rsidRDefault="00326237" w:rsidP="00102B1C">
      <w:pPr>
        <w:pStyle w:val="a8"/>
        <w:widowControl/>
        <w:ind w:firstLine="709"/>
        <w:rPr>
          <w:rFonts w:ascii="Times New Roman" w:hAnsi="Times New Roman"/>
          <w:sz w:val="28"/>
          <w:lang w:val="kk-KZ"/>
        </w:rPr>
      </w:pPr>
      <w:r w:rsidRPr="00E74F2D">
        <w:rPr>
          <w:rFonts w:ascii="Times New Roman" w:hAnsi="Times New Roman"/>
          <w:sz w:val="28"/>
          <w:lang w:val="kk-KZ"/>
        </w:rPr>
        <w:t xml:space="preserve">Тамақ  өнеркәсібі кәсіпорындары шығарылатын өнімдеріне сәйкес майы бөлінбеген сүт өндіретін, ет өнімдерін, жеміс-жидектер, ет және сүт консервілерін жасайтын өндірістерге бөлінеді. Ұқсатылатын шикізаттың көлеміне (кәсіпорынның қуаттылығына) байланысты – шағын, орта, ірі </w:t>
      </w:r>
      <w:r w:rsidRPr="00E74F2D">
        <w:rPr>
          <w:rFonts w:ascii="Times New Roman" w:hAnsi="Times New Roman"/>
          <w:sz w:val="28"/>
          <w:lang w:val="kk-KZ"/>
        </w:rPr>
        <w:lastRenderedPageBreak/>
        <w:t>кәсіпорындарға бөлінеді. Әртүрлі типтегі кәсіпорындар өзіне тиісті құрылыстық шешімдерді, экономикалық негіздеуді, жобалау сатыларын талап етеді.</w:t>
      </w:r>
    </w:p>
    <w:p w:rsidR="00326237" w:rsidRPr="00E74F2D" w:rsidRDefault="00326237" w:rsidP="00102B1C">
      <w:pPr>
        <w:pStyle w:val="a8"/>
        <w:widowControl/>
        <w:ind w:firstLine="709"/>
        <w:rPr>
          <w:rFonts w:ascii="Times New Roman" w:hAnsi="Times New Roman"/>
          <w:sz w:val="28"/>
          <w:lang w:val="kk-KZ"/>
        </w:rPr>
      </w:pPr>
      <w:r w:rsidRPr="00E74F2D">
        <w:rPr>
          <w:rFonts w:ascii="Times New Roman" w:hAnsi="Times New Roman"/>
          <w:sz w:val="28"/>
          <w:lang w:val="kk-KZ"/>
        </w:rPr>
        <w:t xml:space="preserve">Ең алдымен зауыт құрылысының техника-экономикалық негіздемесі жасалады. Бұл жерде көсіпорынның типі және қуаттылығы негізделеді, шикізат қоры,  оны жинау ауданы, тағы да басқа мәселелер анықталады. </w:t>
      </w:r>
    </w:p>
    <w:p w:rsidR="00326237" w:rsidRPr="00E74F2D" w:rsidRDefault="00326237" w:rsidP="00102B1C">
      <w:pPr>
        <w:pStyle w:val="a8"/>
        <w:widowControl/>
        <w:ind w:firstLine="709"/>
        <w:rPr>
          <w:rFonts w:ascii="Times New Roman" w:hAnsi="Times New Roman"/>
          <w:sz w:val="28"/>
          <w:lang w:val="kk-KZ"/>
        </w:rPr>
      </w:pPr>
      <w:r w:rsidRPr="00E74F2D">
        <w:rPr>
          <w:rFonts w:ascii="Times New Roman" w:hAnsi="Times New Roman"/>
          <w:sz w:val="28"/>
          <w:lang w:val="kk-KZ"/>
        </w:rPr>
        <w:t>Әртүрлі типтегі кәсіпорындардың қуатын есептеу үшін онда шығарылатын өнімдерді тұтыну нормаларын білу керек. Мысалы, сүт өнімдерін тұтыну нормалары 1- кестеде берілген.</w:t>
      </w:r>
    </w:p>
    <w:p w:rsidR="00326237" w:rsidRPr="00E74F2D" w:rsidRDefault="00326237" w:rsidP="00102B1C">
      <w:pPr>
        <w:pStyle w:val="a8"/>
        <w:widowControl/>
        <w:ind w:firstLine="709"/>
        <w:rPr>
          <w:rFonts w:ascii="Times New Roman" w:hAnsi="Times New Roman"/>
          <w:sz w:val="28"/>
          <w:lang w:val="kk-KZ"/>
        </w:rPr>
      </w:pPr>
      <w:r w:rsidRPr="00E74F2D">
        <w:rPr>
          <w:rFonts w:ascii="Times New Roman" w:hAnsi="Times New Roman"/>
          <w:sz w:val="28"/>
          <w:lang w:val="kk-KZ"/>
        </w:rPr>
        <w:t xml:space="preserve">Аталған нормаларды пайдалана отырып жобаланатын кәсіпорында  жылына ұқсатылатын шикізаттың мөлшері анықталады. </w:t>
      </w:r>
    </w:p>
    <w:p w:rsidR="00326237" w:rsidRPr="00E74F2D" w:rsidRDefault="00326237" w:rsidP="00102B1C">
      <w:pPr>
        <w:pStyle w:val="a8"/>
        <w:widowControl/>
        <w:ind w:firstLine="709"/>
        <w:rPr>
          <w:rFonts w:ascii="Times New Roman" w:hAnsi="Times New Roman"/>
          <w:sz w:val="28"/>
          <w:lang w:val="kk-KZ"/>
        </w:rPr>
      </w:pPr>
      <w:r w:rsidRPr="00E74F2D">
        <w:rPr>
          <w:rFonts w:ascii="Times New Roman" w:hAnsi="Times New Roman"/>
          <w:sz w:val="28"/>
          <w:lang w:val="kk-KZ"/>
        </w:rPr>
        <w:t>Содан соң төменде берілген формула арқылы зауыттың сменалық қуаттылығы табылады</w:t>
      </w:r>
    </w:p>
    <w:p w:rsidR="00875D08" w:rsidRPr="00E74F2D" w:rsidRDefault="00326237" w:rsidP="00102B1C">
      <w:pPr>
        <w:pStyle w:val="a8"/>
        <w:widowControl/>
        <w:rPr>
          <w:rFonts w:ascii="Times New Roman" w:hAnsi="Times New Roman"/>
          <w:sz w:val="28"/>
          <w:lang w:val="kk-KZ"/>
        </w:rPr>
      </w:pPr>
      <w:r w:rsidRPr="00E74F2D">
        <w:rPr>
          <w:rFonts w:ascii="Times New Roman" w:hAnsi="Times New Roman"/>
          <w:sz w:val="28"/>
          <w:lang w:val="kk-KZ"/>
        </w:rPr>
        <w:t xml:space="preserve">            </w:t>
      </w:r>
    </w:p>
    <w:p w:rsidR="00326237" w:rsidRPr="00E74F2D" w:rsidRDefault="00875D08" w:rsidP="00102B1C">
      <w:pPr>
        <w:pStyle w:val="a8"/>
        <w:widowControl/>
        <w:rPr>
          <w:rFonts w:ascii="Times New Roman" w:hAnsi="Times New Roman"/>
          <w:sz w:val="28"/>
          <w:lang w:val="kk-KZ"/>
        </w:rPr>
      </w:pPr>
      <w:r w:rsidRPr="00E74F2D">
        <w:rPr>
          <w:noProof/>
          <w:lang w:val="kk-KZ"/>
        </w:rPr>
        <w:drawing>
          <wp:inline distT="0" distB="0" distL="0" distR="0" wp14:anchorId="53926A99" wp14:editId="33105F4D">
            <wp:extent cx="8572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7250" cy="400050"/>
                    </a:xfrm>
                    <a:prstGeom prst="rect">
                      <a:avLst/>
                    </a:prstGeom>
                  </pic:spPr>
                </pic:pic>
              </a:graphicData>
            </a:graphic>
          </wp:inline>
        </w:drawing>
      </w:r>
      <w:r w:rsidRPr="00E74F2D">
        <w:rPr>
          <w:rFonts w:ascii="Times New Roman" w:hAnsi="Times New Roman"/>
          <w:sz w:val="28"/>
          <w:lang w:val="kk-KZ"/>
        </w:rPr>
        <w:t xml:space="preserve">     </w:t>
      </w:r>
      <w:r w:rsidR="00326237" w:rsidRPr="00E74F2D">
        <w:rPr>
          <w:rFonts w:ascii="Times New Roman" w:hAnsi="Times New Roman"/>
          <w:sz w:val="28"/>
          <w:lang w:val="kk-KZ"/>
        </w:rPr>
        <w:t xml:space="preserve"> (1)</w:t>
      </w:r>
    </w:p>
    <w:p w:rsidR="00326237" w:rsidRPr="00E74F2D" w:rsidRDefault="00326237" w:rsidP="00102B1C">
      <w:pPr>
        <w:pStyle w:val="a8"/>
        <w:widowControl/>
        <w:rPr>
          <w:rFonts w:ascii="Times New Roman" w:hAnsi="Times New Roman"/>
          <w:sz w:val="28"/>
          <w:lang w:val="kk-KZ"/>
        </w:rPr>
      </w:pPr>
      <w:r w:rsidRPr="00E74F2D">
        <w:rPr>
          <w:rFonts w:ascii="Times New Roman" w:hAnsi="Times New Roman"/>
          <w:sz w:val="28"/>
          <w:lang w:val="kk-KZ"/>
        </w:rPr>
        <w:t>мұнда: М</w:t>
      </w:r>
      <w:r w:rsidRPr="00E74F2D">
        <w:rPr>
          <w:rFonts w:ascii="Times New Roman" w:hAnsi="Times New Roman"/>
          <w:sz w:val="28"/>
          <w:vertAlign w:val="subscript"/>
          <w:lang w:val="kk-KZ"/>
        </w:rPr>
        <w:t>см</w:t>
      </w:r>
      <w:r w:rsidRPr="00E74F2D">
        <w:rPr>
          <w:rFonts w:ascii="Times New Roman" w:hAnsi="Times New Roman"/>
          <w:sz w:val="28"/>
          <w:lang w:val="kk-KZ"/>
        </w:rPr>
        <w:t xml:space="preserve"> - ұқсатылатын шикізаттың мөлшері бойынша                   зауыттың қуаттылығы, т</w:t>
      </w:r>
    </w:p>
    <w:p w:rsidR="00326237" w:rsidRPr="00E74F2D" w:rsidRDefault="00326237" w:rsidP="00102B1C">
      <w:pPr>
        <w:pStyle w:val="a8"/>
        <w:widowControl/>
        <w:rPr>
          <w:rFonts w:ascii="Times New Roman" w:hAnsi="Times New Roman"/>
          <w:sz w:val="28"/>
          <w:lang w:val="kk-KZ"/>
        </w:rPr>
      </w:pPr>
      <w:r w:rsidRPr="00E74F2D">
        <w:rPr>
          <w:rFonts w:ascii="Times New Roman" w:hAnsi="Times New Roman"/>
          <w:sz w:val="28"/>
          <w:lang w:val="kk-KZ"/>
        </w:rPr>
        <w:t xml:space="preserve">           P  -  дайындалатын шикізаттың мөлшері, т</w:t>
      </w:r>
    </w:p>
    <w:p w:rsidR="00326237" w:rsidRPr="00E74F2D" w:rsidRDefault="00326237" w:rsidP="00102B1C">
      <w:pPr>
        <w:pStyle w:val="a8"/>
        <w:widowControl/>
        <w:rPr>
          <w:rFonts w:ascii="Times New Roman" w:hAnsi="Times New Roman"/>
          <w:sz w:val="28"/>
          <w:lang w:val="kk-KZ"/>
        </w:rPr>
      </w:pPr>
      <w:r w:rsidRPr="00E74F2D">
        <w:rPr>
          <w:rFonts w:ascii="Times New Roman" w:hAnsi="Times New Roman"/>
          <w:sz w:val="28"/>
          <w:lang w:val="kk-KZ"/>
        </w:rPr>
        <w:t xml:space="preserve">           Q- жыл мерзімдерінде дайындалатын шикізат                   мөлшерінің өзгеруіне байланысты коэффициент (мерзімдік коэффициенті), % (7 – 12 %)</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n -  кәсіпорын жұмыс істеу сменаларының саны (шикізат ең көп түсетін ай iшiндегі ) </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d -  кәсіпорынның айлық жұмыс күндерінің саны (28 - 31)</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100 -  жылына ұқсатылатын шикізаттың жалпы мөлшері, %.</w:t>
      </w:r>
    </w:p>
    <w:p w:rsidR="00326237" w:rsidRPr="00E74F2D" w:rsidRDefault="00326237" w:rsidP="00102B1C">
      <w:pPr>
        <w:pStyle w:val="a8"/>
        <w:widowControl/>
        <w:ind w:firstLine="0"/>
        <w:rPr>
          <w:rFonts w:ascii="Times New Roman" w:hAnsi="Times New Roman"/>
          <w:sz w:val="28"/>
          <w:lang w:val="kk-KZ"/>
        </w:rPr>
      </w:pPr>
    </w:p>
    <w:p w:rsidR="00326237" w:rsidRPr="00E74F2D" w:rsidRDefault="00326237" w:rsidP="00102B1C">
      <w:pPr>
        <w:pStyle w:val="a8"/>
        <w:widowControl/>
        <w:rPr>
          <w:rFonts w:ascii="Times New Roman" w:hAnsi="Times New Roman"/>
          <w:sz w:val="28"/>
          <w:lang w:val="kk-KZ"/>
        </w:rPr>
      </w:pPr>
      <w:r w:rsidRPr="00E74F2D">
        <w:rPr>
          <w:rFonts w:ascii="Times New Roman" w:hAnsi="Times New Roman"/>
          <w:sz w:val="28"/>
          <w:lang w:val="kk-KZ"/>
        </w:rPr>
        <w:t>1-кесте. Сүт және сүт өнімдерін тұтыну нормалары.</w:t>
      </w:r>
    </w:p>
    <w:tbl>
      <w:tblPr>
        <w:tblW w:w="93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8"/>
        <w:gridCol w:w="1805"/>
        <w:gridCol w:w="2026"/>
      </w:tblGrid>
      <w:tr w:rsidR="00326237" w:rsidRPr="00E74F2D" w:rsidTr="00326237">
        <w:trPr>
          <w:cantSplit/>
          <w:trHeight w:val="330"/>
        </w:trPr>
        <w:tc>
          <w:tcPr>
            <w:tcW w:w="5528" w:type="dxa"/>
            <w:vMerge w:val="restart"/>
          </w:tcPr>
          <w:p w:rsidR="00326237" w:rsidRPr="00E74F2D" w:rsidRDefault="00326237" w:rsidP="00102B1C">
            <w:pPr>
              <w:pStyle w:val="a8"/>
              <w:widowControl/>
              <w:ind w:firstLine="0"/>
              <w:rPr>
                <w:rFonts w:ascii="Times New Roman" w:hAnsi="Times New Roman"/>
                <w:sz w:val="28"/>
                <w:lang w:val="kk-KZ"/>
              </w:rPr>
            </w:pP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Өнім түрлері   </w:t>
            </w:r>
          </w:p>
        </w:tc>
        <w:tc>
          <w:tcPr>
            <w:tcW w:w="3831" w:type="dxa"/>
            <w:gridSpan w:val="2"/>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Тұтыну нормасы,  килограмм /жылына</w:t>
            </w:r>
          </w:p>
        </w:tc>
      </w:tr>
      <w:tr w:rsidR="00326237" w:rsidRPr="00E74F2D" w:rsidTr="00326237">
        <w:trPr>
          <w:cantSplit/>
          <w:trHeight w:val="480"/>
        </w:trPr>
        <w:tc>
          <w:tcPr>
            <w:tcW w:w="5528" w:type="dxa"/>
            <w:vMerge/>
          </w:tcPr>
          <w:p w:rsidR="00326237" w:rsidRPr="00E74F2D" w:rsidRDefault="00326237" w:rsidP="00102B1C">
            <w:pPr>
              <w:pStyle w:val="a8"/>
              <w:widowControl/>
              <w:ind w:firstLine="0"/>
              <w:rPr>
                <w:rFonts w:ascii="Times New Roman" w:hAnsi="Times New Roman"/>
                <w:sz w:val="28"/>
                <w:lang w:val="kk-KZ"/>
              </w:rPr>
            </w:pP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өнім түрінде</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сүтке аударғанда</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Сүт тағамдары </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233</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224,9</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оның ішінде:</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p>
        </w:tc>
        <w:tc>
          <w:tcPr>
            <w:tcW w:w="2026" w:type="dxa"/>
          </w:tcPr>
          <w:p w:rsidR="00326237" w:rsidRPr="00E74F2D" w:rsidRDefault="00326237" w:rsidP="00102B1C">
            <w:pPr>
              <w:pStyle w:val="a8"/>
              <w:widowControl/>
              <w:ind w:firstLine="0"/>
              <w:jc w:val="center"/>
              <w:rPr>
                <w:rFonts w:ascii="Times New Roman" w:hAnsi="Times New Roman"/>
                <w:sz w:val="28"/>
                <w:lang w:val="kk-KZ"/>
              </w:rPr>
            </w:pP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Сүт және диеталық өнімдер</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130,0</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Сүзбе және сүзбе өнімдері</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9,1</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44,9</w:t>
            </w:r>
          </w:p>
        </w:tc>
      </w:tr>
      <w:tr w:rsidR="00326237" w:rsidRPr="00E74F2D" w:rsidTr="00326237">
        <w:trPr>
          <w:cantSplit/>
        </w:trPr>
        <w:tc>
          <w:tcPr>
            <w:tcW w:w="5528" w:type="dxa"/>
            <w:tcBorders>
              <w:bottom w:val="nil"/>
            </w:tcBorders>
          </w:tcPr>
          <w:p w:rsidR="00326237" w:rsidRPr="00E74F2D" w:rsidRDefault="00326237" w:rsidP="00102B1C">
            <w:pPr>
              <w:pStyle w:val="a8"/>
              <w:widowControl/>
              <w:ind w:firstLine="0"/>
              <w:jc w:val="left"/>
              <w:rPr>
                <w:rFonts w:ascii="Times New Roman" w:hAnsi="Times New Roman"/>
                <w:sz w:val="28"/>
                <w:lang w:val="kk-KZ"/>
              </w:rPr>
            </w:pPr>
            <w:r w:rsidRPr="00E74F2D">
              <w:rPr>
                <w:rFonts w:ascii="Times New Roman" w:hAnsi="Times New Roman"/>
                <w:sz w:val="28"/>
                <w:lang w:val="kk-KZ"/>
              </w:rPr>
              <w:t xml:space="preserve">Қаймақ және кілегей </w:t>
            </w:r>
          </w:p>
        </w:tc>
        <w:tc>
          <w:tcPr>
            <w:tcW w:w="1805" w:type="dxa"/>
            <w:tcBorders>
              <w:bottom w:val="nil"/>
            </w:tcBorders>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6,6</w:t>
            </w:r>
          </w:p>
        </w:tc>
        <w:tc>
          <w:tcPr>
            <w:tcW w:w="2026" w:type="dxa"/>
            <w:tcBorders>
              <w:bottom w:val="nil"/>
            </w:tcBorders>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50,0</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Сүт консервілері</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3,0</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2,9</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Құрғақ сүт</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1,0</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5,8</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Балмұздақ</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3,0</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5,8</w:t>
            </w:r>
          </w:p>
        </w:tc>
      </w:tr>
      <w:tr w:rsidR="00326237" w:rsidRPr="00E74F2D" w:rsidTr="00326237">
        <w:trPr>
          <w:cantSplit/>
        </w:trPr>
        <w:tc>
          <w:tcPr>
            <w:tcW w:w="5528" w:type="dxa"/>
            <w:tcBorders>
              <w:bottom w:val="nil"/>
            </w:tcBorders>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Сыр</w:t>
            </w:r>
          </w:p>
        </w:tc>
        <w:tc>
          <w:tcPr>
            <w:tcW w:w="1805" w:type="dxa"/>
            <w:tcBorders>
              <w:bottom w:val="nil"/>
            </w:tcBorders>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6,6</w:t>
            </w:r>
          </w:p>
        </w:tc>
        <w:tc>
          <w:tcPr>
            <w:tcW w:w="2026" w:type="dxa"/>
            <w:tcBorders>
              <w:bottom w:val="nil"/>
            </w:tcBorders>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62,5</w:t>
            </w:r>
          </w:p>
        </w:tc>
      </w:tr>
      <w:tr w:rsidR="00326237" w:rsidRPr="00E74F2D" w:rsidTr="00326237">
        <w:trPr>
          <w:cantSplit/>
        </w:trPr>
        <w:tc>
          <w:tcPr>
            <w:tcW w:w="5528" w:type="dxa"/>
          </w:tcPr>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Сары май</w:t>
            </w:r>
          </w:p>
        </w:tc>
        <w:tc>
          <w:tcPr>
            <w:tcW w:w="1805"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5,5</w:t>
            </w:r>
          </w:p>
        </w:tc>
        <w:tc>
          <w:tcPr>
            <w:tcW w:w="2026" w:type="dxa"/>
          </w:tcPr>
          <w:p w:rsidR="00326237" w:rsidRPr="00E74F2D" w:rsidRDefault="00326237" w:rsidP="00102B1C">
            <w:pPr>
              <w:pStyle w:val="a8"/>
              <w:widowControl/>
              <w:ind w:firstLine="0"/>
              <w:jc w:val="center"/>
              <w:rPr>
                <w:rFonts w:ascii="Times New Roman" w:hAnsi="Times New Roman"/>
                <w:sz w:val="28"/>
                <w:lang w:val="kk-KZ"/>
              </w:rPr>
            </w:pPr>
            <w:r w:rsidRPr="00E74F2D">
              <w:rPr>
                <w:rFonts w:ascii="Times New Roman" w:hAnsi="Times New Roman"/>
                <w:sz w:val="28"/>
                <w:lang w:val="kk-KZ"/>
              </w:rPr>
              <w:t>129,9</w:t>
            </w:r>
          </w:p>
        </w:tc>
      </w:tr>
    </w:tbl>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Кәсіпорынның сменалық қуатын мына формуламен де анықтауға болады:</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lastRenderedPageBreak/>
        <w:t xml:space="preserve">                              </w:t>
      </w:r>
      <w:r w:rsidRPr="00E74F2D">
        <w:rPr>
          <w:rFonts w:ascii="Times New Roman" w:hAnsi="Times New Roman"/>
          <w:position w:val="-22"/>
          <w:sz w:val="28"/>
          <w:lang w:val="kk-KZ"/>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7" o:title=""/>
          </v:shape>
          <o:OLEObject Type="Embed" ProgID="Equation.2" ShapeID="_x0000_i1025" DrawAspect="Content" ObjectID="_1761041279" r:id="rId8"/>
        </w:object>
      </w:r>
      <w:r w:rsidRPr="00E74F2D">
        <w:rPr>
          <w:rFonts w:ascii="Times New Roman" w:hAnsi="Times New Roman"/>
          <w:sz w:val="28"/>
          <w:lang w:val="kk-KZ"/>
        </w:rPr>
        <w:t xml:space="preserve">         (2)</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мµнда: М – дайын өнімді тұтыну нормасы, кг</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А -  тұрғындардың саны, мың адам</w:t>
      </w:r>
    </w:p>
    <w:p w:rsidR="00326237" w:rsidRPr="00E74F2D" w:rsidRDefault="00326237" w:rsidP="00102B1C">
      <w:pPr>
        <w:pStyle w:val="a8"/>
        <w:widowControl/>
        <w:ind w:firstLine="0"/>
        <w:rPr>
          <w:rFonts w:ascii="Times New Roman" w:hAnsi="Times New Roman"/>
          <w:sz w:val="28"/>
          <w:lang w:val="kk-KZ"/>
        </w:rPr>
      </w:pPr>
      <w:r w:rsidRPr="00E74F2D">
        <w:rPr>
          <w:rFonts w:ascii="Times New Roman" w:hAnsi="Times New Roman"/>
          <w:sz w:val="28"/>
          <w:lang w:val="kk-KZ"/>
        </w:rPr>
        <w:t xml:space="preserve">           N -  сменалар саны </w:t>
      </w:r>
    </w:p>
    <w:p w:rsidR="00F949C7" w:rsidRPr="00E74F2D" w:rsidRDefault="00F949C7" w:rsidP="00102B1C">
      <w:pPr>
        <w:spacing w:after="0" w:line="240" w:lineRule="auto"/>
        <w:ind w:firstLine="709"/>
        <w:jc w:val="both"/>
        <w:rPr>
          <w:rFonts w:ascii="Times New Roman" w:eastAsia="Times New Roman" w:hAnsi="Times New Roman" w:cs="Times New Roman"/>
          <w:sz w:val="28"/>
          <w:szCs w:val="28"/>
          <w:lang w:val="kk-KZ" w:eastAsia="ru-RU"/>
        </w:rPr>
      </w:pPr>
    </w:p>
    <w:p w:rsidR="00A377FD" w:rsidRPr="00E74F2D" w:rsidRDefault="00C07ADA" w:rsidP="00102B1C">
      <w:pPr>
        <w:tabs>
          <w:tab w:val="left" w:pos="993"/>
        </w:tabs>
        <w:spacing w:after="0" w:line="240" w:lineRule="auto"/>
        <w:ind w:firstLine="709"/>
        <w:jc w:val="both"/>
        <w:rPr>
          <w:rFonts w:ascii="Times New Roman" w:eastAsia="Times New Roman" w:hAnsi="Times New Roman" w:cs="Times New Roman"/>
          <w:b/>
          <w:color w:val="000000"/>
          <w:sz w:val="28"/>
          <w:szCs w:val="28"/>
          <w:lang w:val="kk-KZ"/>
        </w:rPr>
      </w:pPr>
      <w:r w:rsidRPr="00E74F2D">
        <w:rPr>
          <w:rFonts w:ascii="Times New Roman" w:eastAsia="Times New Roman" w:hAnsi="Times New Roman" w:cs="Times New Roman"/>
          <w:b/>
          <w:color w:val="000000"/>
          <w:sz w:val="28"/>
          <w:szCs w:val="28"/>
          <w:lang w:val="kk-KZ"/>
        </w:rPr>
        <w:t xml:space="preserve">4. </w:t>
      </w:r>
      <w:r w:rsidR="00A377FD" w:rsidRPr="00E74F2D">
        <w:rPr>
          <w:rFonts w:ascii="Times New Roman" w:eastAsia="Times New Roman" w:hAnsi="Times New Roman" w:cs="Times New Roman"/>
          <w:b/>
          <w:color w:val="000000"/>
          <w:sz w:val="28"/>
          <w:szCs w:val="28"/>
          <w:lang w:val="kk-KZ"/>
        </w:rPr>
        <w:t>Кәсіпорынның жобалық қуатын есептеу негізінде шығарылатын өнімнің ассортиментін таңдау</w:t>
      </w:r>
    </w:p>
    <w:p w:rsidR="00A377FD" w:rsidRPr="00E74F2D" w:rsidRDefault="00A377FD" w:rsidP="00102B1C">
      <w:pPr>
        <w:shd w:val="clear" w:color="auto" w:fill="FFFFFF"/>
        <w:spacing w:after="0" w:line="240" w:lineRule="auto"/>
        <w:ind w:firstLine="85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Ассортимент- бұл компания немесе ұйым ұсынатын тауарлардың немесе қызметтердің тізімі. Кәсіпорынның клиенттердің қажеттіліктерін қанағаттандыру қабілеті ассортименттің құрамы мен сапасына байланысты.</w:t>
      </w:r>
    </w:p>
    <w:p w:rsidR="00A377FD" w:rsidRPr="00E74F2D" w:rsidRDefault="00A377FD" w:rsidP="00102B1C">
      <w:pPr>
        <w:shd w:val="clear" w:color="auto" w:fill="FFFFFF"/>
        <w:spacing w:after="0" w:line="240" w:lineRule="auto"/>
        <w:ind w:firstLine="85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Ассортимент бизнес cтратегиясының ажырамайтын бөлігі болып табылады және бірқатар маңызды функцияларды атқарады. Біріншіден, бұл кәсіпорынға нарық пен клиенттердің өзгеретін талаптарына бейімделуге мүмкіндік береді.</w:t>
      </w:r>
    </w:p>
    <w:p w:rsidR="00A377FD" w:rsidRPr="00E74F2D" w:rsidRDefault="00A377FD" w:rsidP="00102B1C">
      <w:pPr>
        <w:shd w:val="clear" w:color="auto" w:fill="FFFFFF"/>
        <w:spacing w:after="0" w:line="240" w:lineRule="auto"/>
        <w:ind w:firstLine="85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Жобаланған өнімдердің ассортиментін таңдау үшін маркетингтік зерттеулер жүргізу, нарыққа шолу жасау және одан әрі бәсекеге қабілеттілікті қамтамасыз ету үшін бос орынды анықтау қажет. Сонымен қатар, кәсіпорынның техникалық-экономикалық сипаттамасын, нормативтік құжаттаманы және осы саладағы ғылым мен техниканың заманауи жетістіктерін талдау.</w:t>
      </w:r>
    </w:p>
    <w:p w:rsidR="00A377FD" w:rsidRPr="00E74F2D" w:rsidRDefault="00A377FD" w:rsidP="00102B1C">
      <w:pPr>
        <w:shd w:val="clear" w:color="auto" w:fill="FFFFFF"/>
        <w:spacing w:after="0" w:line="240" w:lineRule="auto"/>
        <w:ind w:firstLine="859"/>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Бұл бөлімнің орындалу реті кәсіпорындағы өндірістік жағдайға байланысты, ол екі нұсқамен сипатталады:</w:t>
      </w:r>
    </w:p>
    <w:p w:rsidR="00A377FD" w:rsidRPr="00E74F2D" w:rsidRDefault="00A377FD" w:rsidP="00102B1C">
      <w:pPr>
        <w:shd w:val="clear" w:color="auto" w:fill="FFFFFF"/>
        <w:spacing w:after="0" w:line="240" w:lineRule="auto"/>
        <w:ind w:firstLine="709"/>
        <w:jc w:val="both"/>
        <w:rPr>
          <w:rFonts w:ascii="Times New Roman" w:eastAsia="Times New Roman" w:hAnsi="Times New Roman" w:cs="Times New Roman"/>
          <w:iCs/>
          <w:sz w:val="28"/>
          <w:szCs w:val="28"/>
          <w:lang w:val="kk-KZ" w:eastAsia="ru-RU"/>
        </w:rPr>
      </w:pPr>
      <w:r w:rsidRPr="00E74F2D">
        <w:rPr>
          <w:rFonts w:ascii="Times New Roman" w:eastAsia="Times New Roman" w:hAnsi="Times New Roman" w:cs="Times New Roman"/>
          <w:iCs/>
          <w:sz w:val="28"/>
          <w:szCs w:val="28"/>
          <w:lang w:val="kk-KZ" w:eastAsia="ru-RU"/>
        </w:rPr>
        <w:t>1.Кәсіпорынның өндірістік қызметі шикізат базасына байланысты, бұл кәсіпорында шикізатты жеткізуге арналған тұрақты келісімшарттар бар дегенді білдіреді. Бұл жағдайда дайын өнімнің ассортиментін таңдау бастапқыда кіретін шикізат түрінен, кәсіпорын профилінен және нарықтың осы шикізат түрінен дайын өніммен қанықтылығынан анықталады.</w:t>
      </w:r>
    </w:p>
    <w:p w:rsidR="00A377FD" w:rsidRPr="00E74F2D" w:rsidRDefault="00A377FD" w:rsidP="00102B1C">
      <w:pPr>
        <w:shd w:val="clear" w:color="auto" w:fill="FFFFFF"/>
        <w:spacing w:after="0" w:line="240" w:lineRule="auto"/>
        <w:ind w:firstLine="709"/>
        <w:jc w:val="both"/>
        <w:rPr>
          <w:rFonts w:ascii="Times New Roman" w:eastAsia="Times New Roman" w:hAnsi="Times New Roman" w:cs="Times New Roman"/>
          <w:iCs/>
          <w:sz w:val="28"/>
          <w:szCs w:val="28"/>
          <w:lang w:val="kk-KZ" w:eastAsia="ru-RU"/>
        </w:rPr>
      </w:pPr>
      <w:r w:rsidRPr="00E74F2D">
        <w:rPr>
          <w:rFonts w:ascii="Times New Roman" w:eastAsia="Times New Roman" w:hAnsi="Times New Roman" w:cs="Times New Roman"/>
          <w:iCs/>
          <w:sz w:val="28"/>
          <w:szCs w:val="28"/>
          <w:lang w:val="kk-KZ" w:eastAsia="ru-RU"/>
        </w:rPr>
        <w:t>Бұл тәсілде кіші бөлімді орындау тәртібі мынадай: кәсіпорынның шикізатпен қамтамасыз етілуі, дайын өнімнің ассортиментін таңдау, кәсіпорынның жұмыс режимі және жобалық қуатты есептеу.</w:t>
      </w:r>
    </w:p>
    <w:p w:rsidR="00A377FD" w:rsidRPr="00E74F2D" w:rsidRDefault="00A377FD" w:rsidP="00102B1C">
      <w:pPr>
        <w:shd w:val="clear" w:color="auto" w:fill="FFFFFF"/>
        <w:spacing w:after="0" w:line="240" w:lineRule="auto"/>
        <w:ind w:firstLine="709"/>
        <w:jc w:val="both"/>
        <w:rPr>
          <w:rFonts w:ascii="Times New Roman" w:eastAsia="Times New Roman" w:hAnsi="Times New Roman" w:cs="Times New Roman"/>
          <w:iCs/>
          <w:sz w:val="28"/>
          <w:szCs w:val="28"/>
          <w:lang w:val="kk-KZ" w:eastAsia="ru-RU"/>
        </w:rPr>
      </w:pPr>
      <w:r w:rsidRPr="00E74F2D">
        <w:rPr>
          <w:rFonts w:ascii="Times New Roman" w:eastAsia="Times New Roman" w:hAnsi="Times New Roman" w:cs="Times New Roman"/>
          <w:iCs/>
          <w:sz w:val="28"/>
          <w:szCs w:val="28"/>
          <w:lang w:val="kk-KZ" w:eastAsia="ru-RU"/>
        </w:rPr>
        <w:t>2. Кәсіпорынның өндірістік қызметі өткізу нарығына байланысты. Бұл кәсіпорында дайын өнімді немесе жеке флотты жеткізуге арналған келісімшарттар бар дегенді білдіреді. Бұл жағдайда дайын өнімнің ассортиментін таңдау халықтың сұранысын көрсететін дайын өнімді жеткізуге арналған шарттармен алдын-ала анықталған.</w:t>
      </w:r>
    </w:p>
    <w:p w:rsidR="00A377FD" w:rsidRPr="00E74F2D" w:rsidRDefault="00A377FD" w:rsidP="00102B1C">
      <w:pPr>
        <w:shd w:val="clear" w:color="auto" w:fill="FFFFFF"/>
        <w:spacing w:after="0" w:line="240" w:lineRule="auto"/>
        <w:ind w:firstLine="709"/>
        <w:jc w:val="both"/>
        <w:rPr>
          <w:rFonts w:ascii="Times New Roman" w:eastAsia="Times New Roman" w:hAnsi="Times New Roman" w:cs="Times New Roman"/>
          <w:iCs/>
          <w:sz w:val="28"/>
          <w:szCs w:val="28"/>
          <w:lang w:val="kk-KZ" w:eastAsia="ru-RU"/>
        </w:rPr>
      </w:pPr>
      <w:r w:rsidRPr="00E74F2D">
        <w:rPr>
          <w:rFonts w:ascii="Times New Roman" w:eastAsia="Times New Roman" w:hAnsi="Times New Roman" w:cs="Times New Roman"/>
          <w:iCs/>
          <w:sz w:val="28"/>
          <w:szCs w:val="28"/>
          <w:lang w:val="kk-KZ" w:eastAsia="ru-RU"/>
        </w:rPr>
        <w:t>Бұл тәсілмен орындау тәртібі келесідей: ассортиментті таңдау, кәсіпорынның жұмыс режимі, жобалық қуатты есептеу, кәсіпорынның шикізатпен қамтамасыз етілуі.</w:t>
      </w:r>
    </w:p>
    <w:p w:rsidR="00A377FD" w:rsidRPr="00E74F2D" w:rsidRDefault="00A377FD" w:rsidP="00102B1C">
      <w:pPr>
        <w:shd w:val="clear" w:color="auto" w:fill="FFFFFF"/>
        <w:spacing w:after="0" w:line="240" w:lineRule="auto"/>
        <w:ind w:firstLine="709"/>
        <w:rPr>
          <w:rFonts w:ascii="Times New Roman" w:eastAsia="Times New Roman" w:hAnsi="Times New Roman" w:cs="Times New Roman"/>
          <w:i/>
          <w:iCs/>
          <w:sz w:val="28"/>
          <w:szCs w:val="28"/>
          <w:lang w:val="kk-KZ" w:eastAsia="ru-RU"/>
        </w:rPr>
      </w:pPr>
      <w:r w:rsidRPr="00E74F2D">
        <w:rPr>
          <w:rFonts w:ascii="Times New Roman" w:eastAsia="Times New Roman" w:hAnsi="Times New Roman" w:cs="Times New Roman"/>
          <w:i/>
          <w:iCs/>
          <w:sz w:val="28"/>
          <w:szCs w:val="28"/>
          <w:lang w:val="kk-KZ" w:eastAsia="ru-RU"/>
        </w:rPr>
        <w:t>Кәсіпорынның шикізатпен қамтамасыз етілуі</w:t>
      </w:r>
    </w:p>
    <w:p w:rsidR="00A377FD" w:rsidRPr="00E74F2D" w:rsidRDefault="00A377FD" w:rsidP="00102B1C">
      <w:pPr>
        <w:shd w:val="clear" w:color="auto" w:fill="FFFFFF"/>
        <w:spacing w:after="0" w:line="240" w:lineRule="auto"/>
        <w:ind w:firstLine="558"/>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Кәсіпорынның өндірістік қызметінің 1</w:t>
      </w:r>
      <w:r w:rsidR="00DC7002" w:rsidRPr="00E74F2D">
        <w:rPr>
          <w:rFonts w:ascii="Times New Roman" w:eastAsia="Times New Roman" w:hAnsi="Times New Roman" w:cs="Times New Roman"/>
          <w:sz w:val="28"/>
          <w:szCs w:val="28"/>
          <w:lang w:val="kk-KZ" w:eastAsia="ru-RU"/>
        </w:rPr>
        <w:t>-ші</w:t>
      </w:r>
      <w:r w:rsidRPr="00E74F2D">
        <w:rPr>
          <w:rFonts w:ascii="Times New Roman" w:eastAsia="Times New Roman" w:hAnsi="Times New Roman" w:cs="Times New Roman"/>
          <w:sz w:val="28"/>
          <w:szCs w:val="28"/>
          <w:lang w:val="kk-KZ" w:eastAsia="ru-RU"/>
        </w:rPr>
        <w:t xml:space="preserve"> нұсқасы үшін </w:t>
      </w:r>
      <w:r w:rsidR="00DC7002" w:rsidRPr="00E74F2D">
        <w:rPr>
          <w:rFonts w:ascii="Times New Roman" w:eastAsia="Times New Roman" w:hAnsi="Times New Roman" w:cs="Times New Roman"/>
          <w:sz w:val="28"/>
          <w:szCs w:val="28"/>
          <w:lang w:val="kk-KZ" w:eastAsia="ru-RU"/>
        </w:rPr>
        <w:t>«</w:t>
      </w:r>
      <w:r w:rsidRPr="00E74F2D">
        <w:rPr>
          <w:rFonts w:ascii="Times New Roman" w:eastAsia="Times New Roman" w:hAnsi="Times New Roman" w:cs="Times New Roman"/>
          <w:sz w:val="28"/>
          <w:szCs w:val="28"/>
          <w:lang w:val="kk-KZ" w:eastAsia="ru-RU"/>
        </w:rPr>
        <w:t>кәсіпорынның шикізатпен қамтамасыз етілуі</w:t>
      </w:r>
      <w:r w:rsidR="00DC7002" w:rsidRPr="00E74F2D">
        <w:rPr>
          <w:rFonts w:ascii="Times New Roman" w:eastAsia="Times New Roman" w:hAnsi="Times New Roman" w:cs="Times New Roman"/>
          <w:sz w:val="28"/>
          <w:szCs w:val="28"/>
          <w:lang w:val="kk-KZ" w:eastAsia="ru-RU"/>
        </w:rPr>
        <w:t>»</w:t>
      </w:r>
      <w:r w:rsidRPr="00E74F2D">
        <w:rPr>
          <w:rFonts w:ascii="Times New Roman" w:eastAsia="Times New Roman" w:hAnsi="Times New Roman" w:cs="Times New Roman"/>
          <w:sz w:val="28"/>
          <w:szCs w:val="28"/>
          <w:lang w:val="kk-KZ" w:eastAsia="ru-RU"/>
        </w:rPr>
        <w:t xml:space="preserve"> жылына шикізат мөлшерінің жоспарлы түсуімен сипатталады.</w:t>
      </w:r>
    </w:p>
    <w:p w:rsidR="00A377FD" w:rsidRPr="00E74F2D" w:rsidRDefault="00A377FD" w:rsidP="00102B1C">
      <w:pPr>
        <w:shd w:val="clear" w:color="auto" w:fill="FFFFFF"/>
        <w:spacing w:after="0" w:line="240" w:lineRule="auto"/>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2</w:t>
      </w:r>
      <w:r w:rsidR="00DC7002" w:rsidRPr="00E74F2D">
        <w:rPr>
          <w:rFonts w:ascii="Times New Roman" w:eastAsia="Times New Roman" w:hAnsi="Times New Roman" w:cs="Times New Roman"/>
          <w:sz w:val="28"/>
          <w:szCs w:val="28"/>
          <w:lang w:val="kk-KZ" w:eastAsia="ru-RU"/>
        </w:rPr>
        <w:t>-ші</w:t>
      </w:r>
      <w:r w:rsidRPr="00E74F2D">
        <w:rPr>
          <w:rFonts w:ascii="Times New Roman" w:eastAsia="Times New Roman" w:hAnsi="Times New Roman" w:cs="Times New Roman"/>
          <w:sz w:val="28"/>
          <w:szCs w:val="28"/>
          <w:lang w:val="kk-KZ" w:eastAsia="ru-RU"/>
        </w:rPr>
        <w:t xml:space="preserve"> нұсқа үшін</w:t>
      </w:r>
      <w:r w:rsidR="00DC7002" w:rsidRPr="00E74F2D">
        <w:rPr>
          <w:rFonts w:ascii="Times New Roman" w:eastAsia="Times New Roman" w:hAnsi="Times New Roman" w:cs="Times New Roman"/>
          <w:sz w:val="28"/>
          <w:szCs w:val="28"/>
          <w:lang w:val="kk-KZ" w:eastAsia="ru-RU"/>
        </w:rPr>
        <w:t xml:space="preserve"> </w:t>
      </w:r>
      <w:r w:rsidRPr="00E74F2D">
        <w:rPr>
          <w:rFonts w:ascii="Times New Roman" w:eastAsia="Times New Roman" w:hAnsi="Times New Roman" w:cs="Times New Roman"/>
          <w:sz w:val="28"/>
          <w:szCs w:val="28"/>
          <w:lang w:val="kk-KZ" w:eastAsia="ru-RU"/>
        </w:rPr>
        <w:t xml:space="preserve">- </w:t>
      </w:r>
      <w:r w:rsidR="00DC7002" w:rsidRPr="00E74F2D">
        <w:rPr>
          <w:rFonts w:ascii="Times New Roman" w:eastAsia="Times New Roman" w:hAnsi="Times New Roman" w:cs="Times New Roman"/>
          <w:sz w:val="28"/>
          <w:szCs w:val="28"/>
          <w:lang w:val="kk-KZ" w:eastAsia="ru-RU"/>
        </w:rPr>
        <w:t>«</w:t>
      </w:r>
      <w:r w:rsidRPr="00E74F2D">
        <w:rPr>
          <w:rFonts w:ascii="Times New Roman" w:eastAsia="Times New Roman" w:hAnsi="Times New Roman" w:cs="Times New Roman"/>
          <w:sz w:val="28"/>
          <w:szCs w:val="28"/>
          <w:lang w:val="kk-KZ" w:eastAsia="ru-RU"/>
        </w:rPr>
        <w:t>кәсіпорынның шикізатпен қамтамасыз етілуі</w:t>
      </w:r>
      <w:r w:rsidR="00DC7002" w:rsidRPr="00E74F2D">
        <w:rPr>
          <w:rFonts w:ascii="Times New Roman" w:eastAsia="Times New Roman" w:hAnsi="Times New Roman" w:cs="Times New Roman"/>
          <w:sz w:val="28"/>
          <w:szCs w:val="28"/>
          <w:lang w:val="kk-KZ" w:eastAsia="ru-RU"/>
        </w:rPr>
        <w:t>»</w:t>
      </w:r>
      <w:r w:rsidRPr="00E74F2D">
        <w:rPr>
          <w:rFonts w:ascii="Times New Roman" w:eastAsia="Times New Roman" w:hAnsi="Times New Roman" w:cs="Times New Roman"/>
          <w:sz w:val="28"/>
          <w:szCs w:val="28"/>
          <w:lang w:val="kk-KZ" w:eastAsia="ru-RU"/>
        </w:rPr>
        <w:t xml:space="preserve"> дайын өнім бойынша кәсіпорынның жобаланған қуатына есептелген шикізат мөлшерімен </w:t>
      </w:r>
      <w:r w:rsidRPr="00E74F2D">
        <w:rPr>
          <w:rFonts w:ascii="Times New Roman" w:eastAsia="Times New Roman" w:hAnsi="Times New Roman" w:cs="Times New Roman"/>
          <w:sz w:val="28"/>
          <w:szCs w:val="28"/>
          <w:lang w:val="kk-KZ" w:eastAsia="ru-RU"/>
        </w:rPr>
        <w:lastRenderedPageBreak/>
        <w:t>ұсынылады. Бұл жағдайда кәсіпорынды шикізаттың есептік санымен қамтамасыз ету бойынша ақпарат беру қажет (шикізатты жеткізуге арналған шарт).</w:t>
      </w:r>
    </w:p>
    <w:p w:rsidR="002A2974" w:rsidRPr="00E74F2D" w:rsidRDefault="00A377FD" w:rsidP="00102B1C">
      <w:pPr>
        <w:shd w:val="clear" w:color="auto" w:fill="FFFFFF"/>
        <w:spacing w:after="0" w:line="240" w:lineRule="auto"/>
        <w:jc w:val="both"/>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Осы кіші бөлім бойынша жекелеген деректер (кәсіпорынға түсетін шикізат ассортименті, шикізатты алдын ала өңдеу тәсілі, шикізаттың алдыңғы және кейінгі жылдар ішінде жылдар бойынша жоспарлы және нақты түсімі, шикізатты жеткізетін кәсіпорындардың тізбесі, шикізатпен жабдықтау ауданының қашықтығы; шикізат құны, шикізатты әртүрлі жеткізушілерден жеткізу тәсілдері, олардың салыстырмалы сипатт</w:t>
      </w:r>
      <w:bookmarkStart w:id="0" w:name="_GoBack"/>
      <w:bookmarkEnd w:id="0"/>
      <w:r w:rsidRPr="00E74F2D">
        <w:rPr>
          <w:rFonts w:ascii="Times New Roman" w:eastAsia="Times New Roman" w:hAnsi="Times New Roman" w:cs="Times New Roman"/>
          <w:sz w:val="28"/>
          <w:szCs w:val="28"/>
          <w:lang w:val="kk-KZ" w:eastAsia="ru-RU"/>
        </w:rPr>
        <w:t xml:space="preserve">амасы) </w:t>
      </w:r>
      <w:r w:rsidR="00DC7002" w:rsidRPr="00E74F2D">
        <w:rPr>
          <w:rFonts w:ascii="Times New Roman" w:eastAsia="Times New Roman" w:hAnsi="Times New Roman" w:cs="Times New Roman"/>
          <w:sz w:val="28"/>
          <w:szCs w:val="28"/>
          <w:lang w:val="kk-KZ" w:eastAsia="ru-RU"/>
        </w:rPr>
        <w:t xml:space="preserve">1-ші </w:t>
      </w:r>
      <w:r w:rsidRPr="00E74F2D">
        <w:rPr>
          <w:rFonts w:ascii="Times New Roman" w:eastAsia="Times New Roman" w:hAnsi="Times New Roman" w:cs="Times New Roman"/>
          <w:sz w:val="28"/>
          <w:szCs w:val="28"/>
          <w:lang w:val="kk-KZ" w:eastAsia="ru-RU"/>
        </w:rPr>
        <w:t>кесте</w:t>
      </w:r>
      <w:r w:rsidR="00DC7002" w:rsidRPr="00E74F2D">
        <w:rPr>
          <w:rFonts w:ascii="Times New Roman" w:eastAsia="Times New Roman" w:hAnsi="Times New Roman" w:cs="Times New Roman"/>
          <w:sz w:val="28"/>
          <w:szCs w:val="28"/>
          <w:lang w:val="kk-KZ" w:eastAsia="ru-RU"/>
        </w:rPr>
        <w:t>де көрсетілген.</w:t>
      </w:r>
      <w:r w:rsidRPr="00E74F2D">
        <w:rPr>
          <w:rFonts w:ascii="Times New Roman" w:eastAsia="Times New Roman" w:hAnsi="Times New Roman" w:cs="Times New Roman"/>
          <w:sz w:val="28"/>
          <w:szCs w:val="28"/>
          <w:lang w:val="kk-KZ" w:eastAsia="ru-RU"/>
        </w:rPr>
        <w:t xml:space="preserve"> </w:t>
      </w:r>
    </w:p>
    <w:p w:rsidR="0036479F" w:rsidRPr="00E74F2D" w:rsidRDefault="00DC7002" w:rsidP="00102B1C">
      <w:pPr>
        <w:shd w:val="clear" w:color="auto" w:fill="FFFFFF"/>
        <w:spacing w:after="0" w:line="240" w:lineRule="auto"/>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1-кесте-кәсіпорынның шикізат базасының сипаттамасы</w:t>
      </w:r>
    </w:p>
    <w:tbl>
      <w:tblPr>
        <w:tblStyle w:val="aa"/>
        <w:tblW w:w="0" w:type="auto"/>
        <w:tblInd w:w="150" w:type="dxa"/>
        <w:tblLook w:val="04A0" w:firstRow="1" w:lastRow="0" w:firstColumn="1" w:lastColumn="0" w:noHBand="0" w:noVBand="1"/>
      </w:tblPr>
      <w:tblGrid>
        <w:gridCol w:w="1376"/>
        <w:gridCol w:w="2392"/>
        <w:gridCol w:w="1881"/>
        <w:gridCol w:w="1892"/>
        <w:gridCol w:w="1880"/>
      </w:tblGrid>
      <w:tr w:rsidR="002A2974" w:rsidRPr="00E74F2D" w:rsidTr="002A2974">
        <w:tc>
          <w:tcPr>
            <w:tcW w:w="1376" w:type="dxa"/>
          </w:tcPr>
          <w:p w:rsidR="002A2974" w:rsidRPr="00E74F2D" w:rsidRDefault="00DC7002" w:rsidP="00102B1C">
            <w:pPr>
              <w:rPr>
                <w:rFonts w:ascii="Times New Roman" w:eastAsia="Times New Roman" w:hAnsi="Times New Roman" w:cs="Times New Roman"/>
                <w:sz w:val="24"/>
                <w:szCs w:val="24"/>
                <w:lang w:val="kk-KZ" w:eastAsia="ru-RU"/>
              </w:rPr>
            </w:pPr>
            <w:r w:rsidRPr="00E74F2D">
              <w:rPr>
                <w:rFonts w:ascii="Times New Roman" w:eastAsia="Times New Roman" w:hAnsi="Times New Roman" w:cs="Times New Roman"/>
                <w:sz w:val="24"/>
                <w:szCs w:val="24"/>
                <w:lang w:val="kk-KZ" w:eastAsia="ru-RU"/>
              </w:rPr>
              <w:t>Шикізат түрі</w:t>
            </w:r>
          </w:p>
        </w:tc>
        <w:tc>
          <w:tcPr>
            <w:tcW w:w="2398" w:type="dxa"/>
          </w:tcPr>
          <w:p w:rsidR="002A2974" w:rsidRPr="00E74F2D" w:rsidRDefault="00DC7002" w:rsidP="00102B1C">
            <w:pPr>
              <w:rPr>
                <w:rFonts w:ascii="Times New Roman" w:eastAsia="Times New Roman" w:hAnsi="Times New Roman" w:cs="Times New Roman"/>
                <w:sz w:val="24"/>
                <w:szCs w:val="24"/>
                <w:lang w:val="kk-KZ" w:eastAsia="ru-RU"/>
              </w:rPr>
            </w:pPr>
            <w:r w:rsidRPr="00E74F2D">
              <w:rPr>
                <w:rFonts w:ascii="Times New Roman" w:eastAsia="Times New Roman" w:hAnsi="Times New Roman" w:cs="Times New Roman"/>
                <w:sz w:val="24"/>
                <w:szCs w:val="24"/>
                <w:lang w:val="kk-KZ" w:eastAsia="ru-RU"/>
              </w:rPr>
              <w:t>Алдын ала өңдеу әдісі</w:t>
            </w:r>
          </w:p>
        </w:tc>
        <w:tc>
          <w:tcPr>
            <w:tcW w:w="1882" w:type="dxa"/>
          </w:tcPr>
          <w:p w:rsidR="002A2974" w:rsidRPr="00E74F2D" w:rsidRDefault="00DC7002" w:rsidP="00102B1C">
            <w:pPr>
              <w:rPr>
                <w:rFonts w:ascii="Times New Roman" w:eastAsia="Times New Roman" w:hAnsi="Times New Roman" w:cs="Times New Roman"/>
                <w:sz w:val="24"/>
                <w:szCs w:val="24"/>
                <w:lang w:val="kk-KZ" w:eastAsia="ru-RU"/>
              </w:rPr>
            </w:pPr>
            <w:r w:rsidRPr="00E74F2D">
              <w:rPr>
                <w:rFonts w:ascii="Times New Roman" w:eastAsia="Times New Roman" w:hAnsi="Times New Roman" w:cs="Times New Roman"/>
                <w:sz w:val="24"/>
                <w:szCs w:val="24"/>
                <w:lang w:val="kk-KZ" w:eastAsia="ru-RU"/>
              </w:rPr>
              <w:t>Шикізатты жеткізетін кәсіпорынның атауы</w:t>
            </w:r>
          </w:p>
        </w:tc>
        <w:tc>
          <w:tcPr>
            <w:tcW w:w="1882" w:type="dxa"/>
          </w:tcPr>
          <w:p w:rsidR="00DC7002" w:rsidRPr="00E74F2D" w:rsidRDefault="00DC7002" w:rsidP="00102B1C">
            <w:pPr>
              <w:rPr>
                <w:rFonts w:ascii="Times New Roman" w:eastAsia="Times New Roman" w:hAnsi="Times New Roman" w:cs="Times New Roman"/>
                <w:sz w:val="24"/>
                <w:szCs w:val="24"/>
                <w:lang w:val="kk-KZ" w:eastAsia="ru-RU"/>
              </w:rPr>
            </w:pPr>
            <w:r w:rsidRPr="00E74F2D">
              <w:rPr>
                <w:rFonts w:ascii="Times New Roman" w:eastAsia="Times New Roman" w:hAnsi="Times New Roman" w:cs="Times New Roman"/>
                <w:sz w:val="24"/>
                <w:szCs w:val="24"/>
                <w:lang w:val="kk-KZ" w:eastAsia="ru-RU"/>
              </w:rPr>
              <w:t>Жабдықталатын ауданның қашықтығы, км</w:t>
            </w:r>
          </w:p>
        </w:tc>
        <w:tc>
          <w:tcPr>
            <w:tcW w:w="1883" w:type="dxa"/>
          </w:tcPr>
          <w:p w:rsidR="002A2974" w:rsidRPr="00E74F2D" w:rsidRDefault="00DC7002" w:rsidP="00102B1C">
            <w:pPr>
              <w:rPr>
                <w:rFonts w:ascii="Times New Roman" w:eastAsia="Times New Roman" w:hAnsi="Times New Roman" w:cs="Times New Roman"/>
                <w:sz w:val="24"/>
                <w:szCs w:val="24"/>
                <w:lang w:val="kk-KZ" w:eastAsia="ru-RU"/>
              </w:rPr>
            </w:pPr>
            <w:r w:rsidRPr="00E74F2D">
              <w:rPr>
                <w:rFonts w:ascii="Times New Roman" w:eastAsia="Times New Roman" w:hAnsi="Times New Roman" w:cs="Times New Roman"/>
                <w:sz w:val="24"/>
                <w:szCs w:val="24"/>
                <w:lang w:val="kk-KZ" w:eastAsia="ru-RU"/>
              </w:rPr>
              <w:t>Масса бірлігінің бағасы, тг.</w:t>
            </w:r>
          </w:p>
        </w:tc>
      </w:tr>
      <w:tr w:rsidR="002A2974" w:rsidRPr="00E74F2D" w:rsidTr="002A2974">
        <w:tc>
          <w:tcPr>
            <w:tcW w:w="1376" w:type="dxa"/>
          </w:tcPr>
          <w:p w:rsidR="002A2974" w:rsidRPr="00E74F2D" w:rsidRDefault="002A2974" w:rsidP="00102B1C">
            <w:pPr>
              <w:rPr>
                <w:rFonts w:ascii="Times New Roman" w:eastAsia="Times New Roman" w:hAnsi="Times New Roman" w:cs="Times New Roman"/>
                <w:sz w:val="28"/>
                <w:szCs w:val="28"/>
                <w:lang w:val="kk-KZ" w:eastAsia="ru-RU"/>
              </w:rPr>
            </w:pPr>
          </w:p>
        </w:tc>
        <w:tc>
          <w:tcPr>
            <w:tcW w:w="2398" w:type="dxa"/>
          </w:tcPr>
          <w:p w:rsidR="002A2974" w:rsidRPr="00E74F2D" w:rsidRDefault="002A2974" w:rsidP="00102B1C">
            <w:pPr>
              <w:rPr>
                <w:rFonts w:ascii="Times New Roman" w:eastAsia="Times New Roman" w:hAnsi="Times New Roman" w:cs="Times New Roman"/>
                <w:sz w:val="28"/>
                <w:szCs w:val="28"/>
                <w:lang w:val="kk-KZ" w:eastAsia="ru-RU"/>
              </w:rPr>
            </w:pPr>
          </w:p>
        </w:tc>
        <w:tc>
          <w:tcPr>
            <w:tcW w:w="1882" w:type="dxa"/>
          </w:tcPr>
          <w:p w:rsidR="002A2974" w:rsidRPr="00E74F2D" w:rsidRDefault="002A2974" w:rsidP="00102B1C">
            <w:pPr>
              <w:rPr>
                <w:rFonts w:ascii="Times New Roman" w:eastAsia="Times New Roman" w:hAnsi="Times New Roman" w:cs="Times New Roman"/>
                <w:sz w:val="28"/>
                <w:szCs w:val="28"/>
                <w:lang w:val="kk-KZ" w:eastAsia="ru-RU"/>
              </w:rPr>
            </w:pPr>
          </w:p>
        </w:tc>
        <w:tc>
          <w:tcPr>
            <w:tcW w:w="1882" w:type="dxa"/>
          </w:tcPr>
          <w:p w:rsidR="002A2974" w:rsidRPr="00E74F2D" w:rsidRDefault="002A2974" w:rsidP="00102B1C">
            <w:pPr>
              <w:rPr>
                <w:rFonts w:ascii="Times New Roman" w:eastAsia="Times New Roman" w:hAnsi="Times New Roman" w:cs="Times New Roman"/>
                <w:sz w:val="28"/>
                <w:szCs w:val="28"/>
                <w:lang w:val="kk-KZ" w:eastAsia="ru-RU"/>
              </w:rPr>
            </w:pPr>
          </w:p>
        </w:tc>
        <w:tc>
          <w:tcPr>
            <w:tcW w:w="1883" w:type="dxa"/>
          </w:tcPr>
          <w:p w:rsidR="002A2974" w:rsidRPr="00E74F2D" w:rsidRDefault="002A2974" w:rsidP="00102B1C">
            <w:pPr>
              <w:rPr>
                <w:rFonts w:ascii="Times New Roman" w:eastAsia="Times New Roman" w:hAnsi="Times New Roman" w:cs="Times New Roman"/>
                <w:sz w:val="28"/>
                <w:szCs w:val="28"/>
                <w:lang w:val="kk-KZ" w:eastAsia="ru-RU"/>
              </w:rPr>
            </w:pPr>
          </w:p>
        </w:tc>
      </w:tr>
    </w:tbl>
    <w:p w:rsidR="002A2974" w:rsidRPr="00E74F2D" w:rsidRDefault="002A2974" w:rsidP="00102B1C">
      <w:pPr>
        <w:shd w:val="clear" w:color="auto" w:fill="FFFFFF"/>
        <w:spacing w:after="0" w:line="240" w:lineRule="auto"/>
        <w:rPr>
          <w:rFonts w:ascii="Times New Roman" w:eastAsia="Times New Roman" w:hAnsi="Times New Roman" w:cs="Times New Roman"/>
          <w:sz w:val="28"/>
          <w:szCs w:val="28"/>
          <w:lang w:val="kk-KZ" w:eastAsia="ru-RU"/>
        </w:rPr>
      </w:pPr>
    </w:p>
    <w:p w:rsidR="00D72C11" w:rsidRPr="00E74F2D" w:rsidRDefault="00DC7002" w:rsidP="00102B1C">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E74F2D">
        <w:rPr>
          <w:rFonts w:ascii="Times New Roman" w:eastAsia="Times New Roman" w:hAnsi="Times New Roman" w:cs="Times New Roman"/>
          <w:sz w:val="28"/>
          <w:szCs w:val="28"/>
          <w:lang w:val="kk-KZ" w:eastAsia="ru-RU"/>
        </w:rPr>
        <w:t>Бақылау сұрақтары:</w:t>
      </w:r>
    </w:p>
    <w:p w:rsidR="00DC7002" w:rsidRPr="00E74F2D" w:rsidRDefault="006B57CE" w:rsidP="00102B1C">
      <w:pPr>
        <w:spacing w:after="0" w:line="240" w:lineRule="auto"/>
        <w:ind w:firstLine="709"/>
        <w:jc w:val="both"/>
        <w:rPr>
          <w:rFonts w:ascii="Times New Roman" w:hAnsi="Times New Roman" w:cs="Times New Roman"/>
          <w:sz w:val="28"/>
          <w:szCs w:val="28"/>
          <w:lang w:val="kk-KZ"/>
        </w:rPr>
      </w:pPr>
      <w:r w:rsidRPr="00E74F2D">
        <w:rPr>
          <w:rFonts w:ascii="Times New Roman" w:eastAsia="Times New Roman" w:hAnsi="Times New Roman" w:cs="Times New Roman"/>
          <w:sz w:val="28"/>
          <w:szCs w:val="28"/>
          <w:lang w:val="kk-KZ" w:eastAsia="ru-RU"/>
        </w:rPr>
        <w:t xml:space="preserve">1. </w:t>
      </w:r>
      <w:r w:rsidR="00DC7002" w:rsidRPr="00E74F2D">
        <w:rPr>
          <w:rFonts w:ascii="Times New Roman" w:hAnsi="Times New Roman" w:cs="Times New Roman"/>
          <w:sz w:val="28"/>
          <w:szCs w:val="28"/>
          <w:lang w:val="kk-KZ"/>
        </w:rPr>
        <w:t>Биотехнологиялық өндіріс дегеніміз не?</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2. Биотехнологиялық өнімнің анықтаушы элементі қандай?</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3. Биотехнологиялық өнеркәсіп</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4. Тамақ өнеркәсібіндегі биотехнологиялық процестер</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5. Тағам биотехнологиясының міндеттері</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6. Кәсіпорынның жобалық қуаты туралы түсінік</w:t>
      </w:r>
    </w:p>
    <w:p w:rsidR="00DC7002" w:rsidRPr="00E74F2D" w:rsidRDefault="00DC7002" w:rsidP="00102B1C">
      <w:pPr>
        <w:spacing w:after="0" w:line="240" w:lineRule="auto"/>
        <w:ind w:firstLine="709"/>
        <w:jc w:val="both"/>
        <w:rPr>
          <w:rFonts w:ascii="Times New Roman" w:hAnsi="Times New Roman" w:cs="Times New Roman"/>
          <w:sz w:val="28"/>
          <w:szCs w:val="28"/>
          <w:lang w:val="kk-KZ"/>
        </w:rPr>
      </w:pPr>
      <w:r w:rsidRPr="00E74F2D">
        <w:rPr>
          <w:rFonts w:ascii="Times New Roman" w:hAnsi="Times New Roman" w:cs="Times New Roman"/>
          <w:sz w:val="28"/>
          <w:szCs w:val="28"/>
          <w:lang w:val="kk-KZ"/>
        </w:rPr>
        <w:t>7. Кәсіпорынның жобалық қуатын есептеу қалай жүзеге асырылады?</w:t>
      </w:r>
    </w:p>
    <w:p w:rsidR="006B57CE" w:rsidRPr="00E74F2D" w:rsidRDefault="00DC7002" w:rsidP="00102B1C">
      <w:pPr>
        <w:spacing w:after="0" w:line="240" w:lineRule="auto"/>
        <w:ind w:firstLine="709"/>
        <w:jc w:val="both"/>
        <w:rPr>
          <w:rFonts w:ascii="Times New Roman" w:eastAsia="Times New Roman" w:hAnsi="Times New Roman" w:cs="Times New Roman"/>
          <w:sz w:val="28"/>
          <w:szCs w:val="28"/>
          <w:lang w:val="kk-KZ" w:eastAsia="ru-RU"/>
        </w:rPr>
      </w:pPr>
      <w:r w:rsidRPr="00E74F2D">
        <w:rPr>
          <w:rFonts w:ascii="Times New Roman" w:hAnsi="Times New Roman" w:cs="Times New Roman"/>
          <w:sz w:val="28"/>
          <w:szCs w:val="28"/>
          <w:lang w:val="kk-KZ"/>
        </w:rPr>
        <w:t>8. Кәсіпорынның жобалық қуатын есептеу негізінде шығарылатын өнімнің ассортиментін таңдау қалай жүзеге асырылады?</w:t>
      </w:r>
    </w:p>
    <w:sectPr w:rsidR="006B57CE" w:rsidRPr="00E7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Kazakh">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FF5"/>
    <w:multiLevelType w:val="hybridMultilevel"/>
    <w:tmpl w:val="2A1489E4"/>
    <w:lvl w:ilvl="0" w:tplc="0B2E4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E15E32"/>
    <w:multiLevelType w:val="multilevel"/>
    <w:tmpl w:val="DE7C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13BFB"/>
    <w:multiLevelType w:val="hybridMultilevel"/>
    <w:tmpl w:val="8EA83A54"/>
    <w:lvl w:ilvl="0" w:tplc="0B2E454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C1B51"/>
    <w:multiLevelType w:val="multilevel"/>
    <w:tmpl w:val="539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64421"/>
    <w:multiLevelType w:val="multilevel"/>
    <w:tmpl w:val="EAF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7F"/>
    <w:rsid w:val="0004372F"/>
    <w:rsid w:val="000B2F9D"/>
    <w:rsid w:val="000D2941"/>
    <w:rsid w:val="000E1CB0"/>
    <w:rsid w:val="00102B1C"/>
    <w:rsid w:val="00120BF5"/>
    <w:rsid w:val="00157865"/>
    <w:rsid w:val="00184691"/>
    <w:rsid w:val="002218CF"/>
    <w:rsid w:val="002615D1"/>
    <w:rsid w:val="00280BA5"/>
    <w:rsid w:val="002A2974"/>
    <w:rsid w:val="002A5879"/>
    <w:rsid w:val="00326237"/>
    <w:rsid w:val="00361410"/>
    <w:rsid w:val="0036479F"/>
    <w:rsid w:val="004037B8"/>
    <w:rsid w:val="00415602"/>
    <w:rsid w:val="0044143D"/>
    <w:rsid w:val="004414B7"/>
    <w:rsid w:val="004777AC"/>
    <w:rsid w:val="004D3A55"/>
    <w:rsid w:val="005448FB"/>
    <w:rsid w:val="00562D3F"/>
    <w:rsid w:val="005F34B8"/>
    <w:rsid w:val="00627A1D"/>
    <w:rsid w:val="00691EC3"/>
    <w:rsid w:val="006B0A0A"/>
    <w:rsid w:val="006B57CE"/>
    <w:rsid w:val="00740643"/>
    <w:rsid w:val="007819C8"/>
    <w:rsid w:val="00860D71"/>
    <w:rsid w:val="00875D08"/>
    <w:rsid w:val="008F0864"/>
    <w:rsid w:val="008F48A2"/>
    <w:rsid w:val="00906655"/>
    <w:rsid w:val="0094507A"/>
    <w:rsid w:val="009B0ED0"/>
    <w:rsid w:val="009E47E3"/>
    <w:rsid w:val="009E74EB"/>
    <w:rsid w:val="00A23842"/>
    <w:rsid w:val="00A377FD"/>
    <w:rsid w:val="00A460FA"/>
    <w:rsid w:val="00A74138"/>
    <w:rsid w:val="00A82C84"/>
    <w:rsid w:val="00A96A62"/>
    <w:rsid w:val="00B60AB4"/>
    <w:rsid w:val="00BB7D3D"/>
    <w:rsid w:val="00BC4624"/>
    <w:rsid w:val="00BD4D7F"/>
    <w:rsid w:val="00BF0083"/>
    <w:rsid w:val="00BF4F71"/>
    <w:rsid w:val="00C07ADA"/>
    <w:rsid w:val="00C37635"/>
    <w:rsid w:val="00C51DCF"/>
    <w:rsid w:val="00C65C2C"/>
    <w:rsid w:val="00C73D84"/>
    <w:rsid w:val="00C84672"/>
    <w:rsid w:val="00D441AB"/>
    <w:rsid w:val="00D72C11"/>
    <w:rsid w:val="00DA36F2"/>
    <w:rsid w:val="00DB5249"/>
    <w:rsid w:val="00DC7002"/>
    <w:rsid w:val="00DD4D4B"/>
    <w:rsid w:val="00E0747C"/>
    <w:rsid w:val="00E34AB5"/>
    <w:rsid w:val="00E500E7"/>
    <w:rsid w:val="00E5021F"/>
    <w:rsid w:val="00E63706"/>
    <w:rsid w:val="00E74F2D"/>
    <w:rsid w:val="00E84D5C"/>
    <w:rsid w:val="00EB5A4E"/>
    <w:rsid w:val="00EC7095"/>
    <w:rsid w:val="00EF0512"/>
    <w:rsid w:val="00EF5A80"/>
    <w:rsid w:val="00F06E89"/>
    <w:rsid w:val="00F11C8A"/>
    <w:rsid w:val="00F7376A"/>
    <w:rsid w:val="00F80EE8"/>
    <w:rsid w:val="00F949C7"/>
    <w:rsid w:val="00F94E4A"/>
    <w:rsid w:val="00FA689D"/>
    <w:rsid w:val="00FE0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842"/>
    <w:pPr>
      <w:ind w:left="720"/>
      <w:contextualSpacing/>
    </w:pPr>
  </w:style>
  <w:style w:type="character" w:styleId="a4">
    <w:name w:val="Strong"/>
    <w:basedOn w:val="a0"/>
    <w:uiPriority w:val="22"/>
    <w:qFormat/>
    <w:rsid w:val="0004372F"/>
    <w:rPr>
      <w:b/>
      <w:bCs/>
    </w:rPr>
  </w:style>
  <w:style w:type="paragraph" w:styleId="a5">
    <w:name w:val="Normal (Web)"/>
    <w:basedOn w:val="a"/>
    <w:uiPriority w:val="99"/>
    <w:unhideWhenUsed/>
    <w:rsid w:val="00562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62D3F"/>
    <w:rPr>
      <w:color w:val="0000FF"/>
      <w:u w:val="single"/>
    </w:rPr>
  </w:style>
  <w:style w:type="character" w:styleId="a7">
    <w:name w:val="Emphasis"/>
    <w:basedOn w:val="a0"/>
    <w:uiPriority w:val="20"/>
    <w:qFormat/>
    <w:rsid w:val="00FE003A"/>
    <w:rPr>
      <w:i/>
      <w:iCs/>
    </w:rPr>
  </w:style>
  <w:style w:type="paragraph" w:styleId="a8">
    <w:name w:val="Body Text Indent"/>
    <w:basedOn w:val="a"/>
    <w:link w:val="a9"/>
    <w:semiHidden/>
    <w:rsid w:val="00326237"/>
    <w:pPr>
      <w:widowControl w:val="0"/>
      <w:spacing w:after="0" w:line="240" w:lineRule="auto"/>
      <w:ind w:firstLine="425"/>
      <w:jc w:val="both"/>
    </w:pPr>
    <w:rPr>
      <w:rFonts w:ascii="BalticaKazakh" w:eastAsia="Times New Roman" w:hAnsi="BalticaKazakh" w:cs="Times New Roman"/>
      <w:sz w:val="24"/>
      <w:szCs w:val="20"/>
      <w:lang w:eastAsia="ru-RU"/>
    </w:rPr>
  </w:style>
  <w:style w:type="character" w:customStyle="1" w:styleId="a9">
    <w:name w:val="Основной текст с отступом Знак"/>
    <w:basedOn w:val="a0"/>
    <w:link w:val="a8"/>
    <w:semiHidden/>
    <w:rsid w:val="00326237"/>
    <w:rPr>
      <w:rFonts w:ascii="BalticaKazakh" w:eastAsia="Times New Roman" w:hAnsi="BalticaKazakh" w:cs="Times New Roman"/>
      <w:sz w:val="24"/>
      <w:szCs w:val="20"/>
      <w:lang w:eastAsia="ru-RU"/>
    </w:rPr>
  </w:style>
  <w:style w:type="paragraph" w:customStyle="1" w:styleId="stk-reset">
    <w:name w:val="stk-reset"/>
    <w:basedOn w:val="a"/>
    <w:rsid w:val="00C3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6309mb05">
    <w:name w:val="stk-theme_26309__mb_05"/>
    <w:basedOn w:val="a"/>
    <w:rsid w:val="00E34A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A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5D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5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842"/>
    <w:pPr>
      <w:ind w:left="720"/>
      <w:contextualSpacing/>
    </w:pPr>
  </w:style>
  <w:style w:type="character" w:styleId="a4">
    <w:name w:val="Strong"/>
    <w:basedOn w:val="a0"/>
    <w:uiPriority w:val="22"/>
    <w:qFormat/>
    <w:rsid w:val="0004372F"/>
    <w:rPr>
      <w:b/>
      <w:bCs/>
    </w:rPr>
  </w:style>
  <w:style w:type="paragraph" w:styleId="a5">
    <w:name w:val="Normal (Web)"/>
    <w:basedOn w:val="a"/>
    <w:uiPriority w:val="99"/>
    <w:unhideWhenUsed/>
    <w:rsid w:val="00562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62D3F"/>
    <w:rPr>
      <w:color w:val="0000FF"/>
      <w:u w:val="single"/>
    </w:rPr>
  </w:style>
  <w:style w:type="character" w:styleId="a7">
    <w:name w:val="Emphasis"/>
    <w:basedOn w:val="a0"/>
    <w:uiPriority w:val="20"/>
    <w:qFormat/>
    <w:rsid w:val="00FE003A"/>
    <w:rPr>
      <w:i/>
      <w:iCs/>
    </w:rPr>
  </w:style>
  <w:style w:type="paragraph" w:styleId="a8">
    <w:name w:val="Body Text Indent"/>
    <w:basedOn w:val="a"/>
    <w:link w:val="a9"/>
    <w:semiHidden/>
    <w:rsid w:val="00326237"/>
    <w:pPr>
      <w:widowControl w:val="0"/>
      <w:spacing w:after="0" w:line="240" w:lineRule="auto"/>
      <w:ind w:firstLine="425"/>
      <w:jc w:val="both"/>
    </w:pPr>
    <w:rPr>
      <w:rFonts w:ascii="BalticaKazakh" w:eastAsia="Times New Roman" w:hAnsi="BalticaKazakh" w:cs="Times New Roman"/>
      <w:sz w:val="24"/>
      <w:szCs w:val="20"/>
      <w:lang w:eastAsia="ru-RU"/>
    </w:rPr>
  </w:style>
  <w:style w:type="character" w:customStyle="1" w:styleId="a9">
    <w:name w:val="Основной текст с отступом Знак"/>
    <w:basedOn w:val="a0"/>
    <w:link w:val="a8"/>
    <w:semiHidden/>
    <w:rsid w:val="00326237"/>
    <w:rPr>
      <w:rFonts w:ascii="BalticaKazakh" w:eastAsia="Times New Roman" w:hAnsi="BalticaKazakh" w:cs="Times New Roman"/>
      <w:sz w:val="24"/>
      <w:szCs w:val="20"/>
      <w:lang w:eastAsia="ru-RU"/>
    </w:rPr>
  </w:style>
  <w:style w:type="paragraph" w:customStyle="1" w:styleId="stk-reset">
    <w:name w:val="stk-reset"/>
    <w:basedOn w:val="a"/>
    <w:rsid w:val="00C3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6309mb05">
    <w:name w:val="stk-theme_26309__mb_05"/>
    <w:basedOn w:val="a"/>
    <w:rsid w:val="00E34A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A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5D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429">
      <w:bodyDiv w:val="1"/>
      <w:marLeft w:val="0"/>
      <w:marRight w:val="0"/>
      <w:marTop w:val="0"/>
      <w:marBottom w:val="0"/>
      <w:divBdr>
        <w:top w:val="none" w:sz="0" w:space="0" w:color="auto"/>
        <w:left w:val="none" w:sz="0" w:space="0" w:color="auto"/>
        <w:bottom w:val="none" w:sz="0" w:space="0" w:color="auto"/>
        <w:right w:val="none" w:sz="0" w:space="0" w:color="auto"/>
      </w:divBdr>
    </w:div>
    <w:div w:id="384908968">
      <w:bodyDiv w:val="1"/>
      <w:marLeft w:val="0"/>
      <w:marRight w:val="0"/>
      <w:marTop w:val="0"/>
      <w:marBottom w:val="0"/>
      <w:divBdr>
        <w:top w:val="none" w:sz="0" w:space="0" w:color="auto"/>
        <w:left w:val="none" w:sz="0" w:space="0" w:color="auto"/>
        <w:bottom w:val="none" w:sz="0" w:space="0" w:color="auto"/>
        <w:right w:val="none" w:sz="0" w:space="0" w:color="auto"/>
      </w:divBdr>
    </w:div>
    <w:div w:id="624000654">
      <w:bodyDiv w:val="1"/>
      <w:marLeft w:val="0"/>
      <w:marRight w:val="0"/>
      <w:marTop w:val="0"/>
      <w:marBottom w:val="0"/>
      <w:divBdr>
        <w:top w:val="none" w:sz="0" w:space="0" w:color="auto"/>
        <w:left w:val="none" w:sz="0" w:space="0" w:color="auto"/>
        <w:bottom w:val="none" w:sz="0" w:space="0" w:color="auto"/>
        <w:right w:val="none" w:sz="0" w:space="0" w:color="auto"/>
      </w:divBdr>
    </w:div>
    <w:div w:id="720516669">
      <w:bodyDiv w:val="1"/>
      <w:marLeft w:val="0"/>
      <w:marRight w:val="0"/>
      <w:marTop w:val="0"/>
      <w:marBottom w:val="0"/>
      <w:divBdr>
        <w:top w:val="none" w:sz="0" w:space="0" w:color="auto"/>
        <w:left w:val="none" w:sz="0" w:space="0" w:color="auto"/>
        <w:bottom w:val="none" w:sz="0" w:space="0" w:color="auto"/>
        <w:right w:val="none" w:sz="0" w:space="0" w:color="auto"/>
      </w:divBdr>
    </w:div>
    <w:div w:id="1051267324">
      <w:bodyDiv w:val="1"/>
      <w:marLeft w:val="0"/>
      <w:marRight w:val="0"/>
      <w:marTop w:val="0"/>
      <w:marBottom w:val="0"/>
      <w:divBdr>
        <w:top w:val="none" w:sz="0" w:space="0" w:color="auto"/>
        <w:left w:val="none" w:sz="0" w:space="0" w:color="auto"/>
        <w:bottom w:val="none" w:sz="0" w:space="0" w:color="auto"/>
        <w:right w:val="none" w:sz="0" w:space="0" w:color="auto"/>
      </w:divBdr>
    </w:div>
    <w:div w:id="1052117789">
      <w:bodyDiv w:val="1"/>
      <w:marLeft w:val="0"/>
      <w:marRight w:val="0"/>
      <w:marTop w:val="0"/>
      <w:marBottom w:val="0"/>
      <w:divBdr>
        <w:top w:val="none" w:sz="0" w:space="0" w:color="auto"/>
        <w:left w:val="none" w:sz="0" w:space="0" w:color="auto"/>
        <w:bottom w:val="none" w:sz="0" w:space="0" w:color="auto"/>
        <w:right w:val="none" w:sz="0" w:space="0" w:color="auto"/>
      </w:divBdr>
    </w:div>
    <w:div w:id="1115249832">
      <w:bodyDiv w:val="1"/>
      <w:marLeft w:val="0"/>
      <w:marRight w:val="0"/>
      <w:marTop w:val="0"/>
      <w:marBottom w:val="0"/>
      <w:divBdr>
        <w:top w:val="none" w:sz="0" w:space="0" w:color="auto"/>
        <w:left w:val="none" w:sz="0" w:space="0" w:color="auto"/>
        <w:bottom w:val="none" w:sz="0" w:space="0" w:color="auto"/>
        <w:right w:val="none" w:sz="0" w:space="0" w:color="auto"/>
      </w:divBdr>
    </w:div>
    <w:div w:id="1381662485">
      <w:bodyDiv w:val="1"/>
      <w:marLeft w:val="0"/>
      <w:marRight w:val="0"/>
      <w:marTop w:val="0"/>
      <w:marBottom w:val="0"/>
      <w:divBdr>
        <w:top w:val="none" w:sz="0" w:space="0" w:color="auto"/>
        <w:left w:val="none" w:sz="0" w:space="0" w:color="auto"/>
        <w:bottom w:val="none" w:sz="0" w:space="0" w:color="auto"/>
        <w:right w:val="none" w:sz="0" w:space="0" w:color="auto"/>
      </w:divBdr>
    </w:div>
    <w:div w:id="1600260203">
      <w:bodyDiv w:val="1"/>
      <w:marLeft w:val="0"/>
      <w:marRight w:val="0"/>
      <w:marTop w:val="0"/>
      <w:marBottom w:val="0"/>
      <w:divBdr>
        <w:top w:val="none" w:sz="0" w:space="0" w:color="auto"/>
        <w:left w:val="none" w:sz="0" w:space="0" w:color="auto"/>
        <w:bottom w:val="none" w:sz="0" w:space="0" w:color="auto"/>
        <w:right w:val="none" w:sz="0" w:space="0" w:color="auto"/>
      </w:divBdr>
    </w:div>
    <w:div w:id="16647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2023-11-09T07:11:00Z</dcterms:created>
  <dcterms:modified xsi:type="dcterms:W3CDTF">2023-11-09T07:19:00Z</dcterms:modified>
</cp:coreProperties>
</file>