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599F" w14:textId="77777777" w:rsidR="00537795" w:rsidRPr="00537795" w:rsidRDefault="00537795" w:rsidP="00537795">
      <w:pPr>
        <w:spacing w:before="100" w:beforeAutospacing="1" w:after="100" w:afterAutospacing="1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80"/>
          <w:szCs w:val="24"/>
          <w:lang w:val="en-US" w:eastAsia="ru-RU"/>
        </w:rPr>
        <w:t>ECTS - EUROPEAN CREDIT TRANSFER SYSTEM</w:t>
      </w:r>
    </w:p>
    <w:p w14:paraId="3FD4CEC0" w14:textId="76630E11" w:rsidR="00537795" w:rsidRPr="00537795" w:rsidRDefault="00537795" w:rsidP="00537795">
      <w:pPr>
        <w:spacing w:before="100" w:beforeAutospacing="1" w:after="100" w:afterAutospacing="1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STUDENT APPLICATION</w:t>
      </w:r>
      <w:r w:rsidRPr="00AF5659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 xml:space="preserve"> </w:t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FORM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t xml:space="preserve">                                                                                                        </w:t>
      </w:r>
      <w:r w:rsidRPr="00AF5659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t xml:space="preserve">                       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t xml:space="preserve"> </w:t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Photo</w:t>
      </w:r>
    </w:p>
    <w:p w14:paraId="620C791C" w14:textId="77777777" w:rsidR="00537795" w:rsidRPr="00537795" w:rsidRDefault="00537795" w:rsidP="00537795">
      <w:pPr>
        <w:spacing w:before="100" w:beforeAutospacing="1" w:after="100" w:afterAutospacing="1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ACADEMIC YEAR 202</w:t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kk-KZ" w:eastAsia="ru-RU"/>
        </w:rPr>
        <w:t>_</w:t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 xml:space="preserve"> /202</w:t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kk-KZ" w:eastAsia="ru-RU"/>
        </w:rPr>
        <w:t>_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br/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FIELD OF STUDY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t xml:space="preserve">   </w:t>
      </w:r>
    </w:p>
    <w:p w14:paraId="138F0D74" w14:textId="77777777" w:rsidR="00537795" w:rsidRPr="00537795" w:rsidRDefault="00537795" w:rsidP="00537795">
      <w:pPr>
        <w:spacing w:before="100" w:beforeAutospacing="1" w:after="100" w:afterAutospacing="1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t>This application should be completed in BLACK in order to be easily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br/>
        <w:t>copied and/or telefaxed.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3"/>
      </w:tblGrid>
      <w:tr w:rsidR="00537795" w:rsidRPr="00AF5659" w14:paraId="74B91EAE" w14:textId="77777777" w:rsidTr="00537795">
        <w:tc>
          <w:tcPr>
            <w:tcW w:w="9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3CC4A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t>SENDING INSTITUTION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Name and full address: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Educational institution “Alikhan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Bokeikhan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 University”</w:t>
            </w:r>
          </w:p>
          <w:p w14:paraId="16C13915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>Kazakhstan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 xml:space="preserve">, Semey,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>Mangilik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 xml:space="preserve">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>el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 xml:space="preserve">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>str.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  <w:t>, 11</w:t>
            </w:r>
          </w:p>
          <w:p w14:paraId="0DB79A65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de-DE" w:eastAsia="ru-RU"/>
              </w:rPr>
            </w:pPr>
          </w:p>
          <w:p w14:paraId="57AADE45" w14:textId="134EF1E1" w:rsidR="00537795" w:rsidRPr="00537795" w:rsidRDefault="00AF5659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AF5659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Institutional coordinator</w:t>
            </w:r>
            <w:r w:rsidR="00537795"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</w:t>
            </w:r>
            <w:proofErr w:type="spellStart"/>
            <w:r w:rsidR="00537795"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coordinator</w:t>
            </w:r>
            <w:proofErr w:type="spellEnd"/>
            <w:r w:rsidR="00537795"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- name, telephone and telefax numbers, e-mail box</w:t>
            </w:r>
            <w:r w:rsidR="00537795"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="00537795"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Elena </w:t>
            </w:r>
            <w:proofErr w:type="spellStart"/>
            <w:r w:rsidR="00537795"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Shustova</w:t>
            </w:r>
            <w:proofErr w:type="spellEnd"/>
            <w:r w:rsidR="00537795"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 </w:t>
            </w:r>
          </w:p>
          <w:p w14:paraId="511DE524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+7 (7222) 42-32-24 (Int.</w:t>
            </w:r>
            <w:r w:rsidRPr="00537795">
              <w:rPr>
                <w:rFonts w:ascii="Calibri" w:eastAsia="Calibri" w:hAnsi="Calibri" w:cs="Times New Roman"/>
                <w:color w:val="auto"/>
                <w:szCs w:val="24"/>
                <w:lang w:val="en-US"/>
              </w:rPr>
              <w:t xml:space="preserve"> </w:t>
            </w: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125)</w:t>
            </w:r>
          </w:p>
          <w:p w14:paraId="18D66A4F" w14:textId="662F97EB" w:rsidR="00537795" w:rsidRPr="00537795" w:rsidRDefault="00A04293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hyperlink r:id="rId4" w:history="1">
              <w:r w:rsidRPr="006703D1">
                <w:rPr>
                  <w:rStyle w:val="a3"/>
                </w:rPr>
                <w:t>internationaloffice@abu.edu.kz</w:t>
              </w:r>
            </w:hyperlink>
            <w:r>
              <w:t xml:space="preserve"> </w:t>
            </w:r>
            <w:r w:rsidRPr="00A04293">
              <w:t xml:space="preserve"> </w:t>
            </w:r>
            <w:r>
              <w:t xml:space="preserve"> </w:t>
            </w:r>
          </w:p>
        </w:tc>
      </w:tr>
    </w:tbl>
    <w:p w14:paraId="7CDAEC13" w14:textId="77777777" w:rsidR="00537795" w:rsidRPr="00537795" w:rsidRDefault="00537795" w:rsidP="00537795">
      <w:pPr>
        <w:spacing w:before="100" w:beforeAutospacing="1" w:after="100" w:afterAutospacing="1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STUDENT’S PERSONAL DATA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br/>
      </w:r>
      <w:r w:rsidRPr="00537795">
        <w:rPr>
          <w:rFonts w:ascii="Zan Courier New" w:eastAsia="Times New Roman" w:hAnsi="Zan Courier New" w:cs="Times New Roman"/>
          <w:i/>
          <w:iCs/>
          <w:color w:val="000000"/>
          <w:szCs w:val="24"/>
          <w:lang w:val="en-US" w:eastAsia="ru-RU"/>
        </w:rPr>
        <w:t>(to be completed by the student applying)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0"/>
        <w:gridCol w:w="5573"/>
      </w:tblGrid>
      <w:tr w:rsidR="00537795" w:rsidRPr="00537795" w14:paraId="5BC6AA41" w14:textId="77777777" w:rsidTr="00537795"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F804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Family name:</w:t>
            </w:r>
          </w:p>
          <w:p w14:paraId="0308E28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Date of birth:</w:t>
            </w:r>
          </w:p>
          <w:p w14:paraId="06E6706B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Gender:</w:t>
            </w:r>
          </w:p>
          <w:p w14:paraId="51736E85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Nationality: </w:t>
            </w:r>
          </w:p>
          <w:p w14:paraId="5463D73F" w14:textId="77777777" w:rsidR="00537795" w:rsidRPr="00537795" w:rsidRDefault="00537795" w:rsidP="00537795">
            <w:pPr>
              <w:spacing w:before="120" w:after="120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Place of Birth:</w:t>
            </w:r>
          </w:p>
          <w:p w14:paraId="15456EDF" w14:textId="77777777" w:rsidR="00537795" w:rsidRPr="00537795" w:rsidRDefault="00537795" w:rsidP="00537795">
            <w:pPr>
              <w:spacing w:before="120" w:after="120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Current address: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</w:p>
          <w:p w14:paraId="23BB1277" w14:textId="77777777" w:rsidR="00537795" w:rsidRPr="00537795" w:rsidRDefault="00537795" w:rsidP="00537795">
            <w:pPr>
              <w:spacing w:before="120" w:after="120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Current address is valid until: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</w:t>
            </w:r>
          </w:p>
          <w:p w14:paraId="5AC03493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Tel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.:</w:t>
            </w:r>
          </w:p>
        </w:tc>
        <w:tc>
          <w:tcPr>
            <w:tcW w:w="5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DC0F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First name (s):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</w:p>
          <w:p w14:paraId="16D0D492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Permanent address (if different):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</w:p>
          <w:p w14:paraId="64779CC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Tel.: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</w:p>
        </w:tc>
      </w:tr>
    </w:tbl>
    <w:p w14:paraId="3925B68B" w14:textId="77777777" w:rsidR="00537795" w:rsidRDefault="00537795" w:rsidP="00537795">
      <w:pPr>
        <w:spacing w:before="120" w:after="120" w:line="240" w:lineRule="auto"/>
        <w:jc w:val="left"/>
        <w:rPr>
          <w:rFonts w:ascii="Zan Courier New" w:eastAsia="Times New Roman" w:hAnsi="Zan Courier New" w:cs="Times New Roman"/>
          <w:b/>
          <w:bCs/>
          <w:color w:val="000000"/>
          <w:szCs w:val="24"/>
          <w:lang w:eastAsia="ru-RU"/>
        </w:rPr>
      </w:pPr>
    </w:p>
    <w:p w14:paraId="6F7E5448" w14:textId="18FCE68F" w:rsidR="00537795" w:rsidRPr="00537795" w:rsidRDefault="00537795" w:rsidP="00537795">
      <w:pPr>
        <w:spacing w:before="120" w:after="120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LIST OF INSTITUTIONS WHICH WILL RECEIVE THIS APPLICATION FORM</w:t>
      </w:r>
      <w:r w:rsidRPr="00537795"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  <w:br/>
      </w: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(in order of preference):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5"/>
        <w:gridCol w:w="1290"/>
        <w:gridCol w:w="855"/>
        <w:gridCol w:w="1032"/>
        <w:gridCol w:w="1155"/>
        <w:gridCol w:w="3116"/>
      </w:tblGrid>
      <w:tr w:rsidR="00537795" w:rsidRPr="00AF5659" w14:paraId="59CCC358" w14:textId="77777777" w:rsidTr="00537795"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431BC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Institution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4E292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Country</w:t>
            </w:r>
          </w:p>
        </w:tc>
        <w:tc>
          <w:tcPr>
            <w:tcW w:w="18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4DCC0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Period of study</w:t>
            </w:r>
          </w:p>
          <w:p w14:paraId="69E55FD4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from to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A3D0F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Duration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of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stay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 xml:space="preserve"> (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months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)</w:t>
            </w:r>
          </w:p>
        </w:tc>
        <w:tc>
          <w:tcPr>
            <w:tcW w:w="3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51CBF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N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Ї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of expected ECTS credits</w:t>
            </w:r>
          </w:p>
        </w:tc>
      </w:tr>
      <w:tr w:rsidR="00537795" w:rsidRPr="00AF5659" w14:paraId="54385769" w14:textId="77777777" w:rsidTr="00537795"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EFFD5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9415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C2122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br/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00B9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br/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979D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br/>
            </w:r>
          </w:p>
        </w:tc>
        <w:tc>
          <w:tcPr>
            <w:tcW w:w="3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4331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</w:tr>
    </w:tbl>
    <w:p w14:paraId="107E4C7C" w14:textId="77777777" w:rsidR="00537795" w:rsidRPr="00537795" w:rsidRDefault="00537795" w:rsidP="00537795">
      <w:pPr>
        <w:spacing w:line="240" w:lineRule="auto"/>
        <w:jc w:val="left"/>
        <w:rPr>
          <w:rFonts w:ascii="Zan Courier New" w:eastAsia="Times New Roman" w:hAnsi="Zan Courier New" w:cs="Times New Roman"/>
          <w:vanish/>
          <w:color w:val="000000"/>
          <w:szCs w:val="24"/>
          <w:lang w:eastAsia="ru-RU"/>
        </w:rPr>
      </w:pP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3"/>
      </w:tblGrid>
      <w:tr w:rsidR="00537795" w:rsidRPr="00537795" w14:paraId="1B2470DC" w14:textId="77777777" w:rsidTr="00537795">
        <w:tc>
          <w:tcPr>
            <w:tcW w:w="9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8F5C1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Name of student: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</w:p>
          <w:p w14:paraId="0208DC9C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Sending institution: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Educational institution “Alikhan 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Bokeikhan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 xml:space="preserve"> University”</w:t>
            </w:r>
          </w:p>
          <w:p w14:paraId="29040AF0" w14:textId="77777777" w:rsidR="00537795" w:rsidRPr="00537795" w:rsidRDefault="00537795" w:rsidP="00537795">
            <w:pPr>
              <w:spacing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Country: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  <w:t>Republic of Kazakhstan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</w:t>
            </w:r>
          </w:p>
        </w:tc>
      </w:tr>
    </w:tbl>
    <w:p w14:paraId="600A5FF7" w14:textId="77777777" w:rsidR="00537795" w:rsidRPr="00537795" w:rsidRDefault="00537795" w:rsidP="00537795">
      <w:pPr>
        <w:spacing w:line="240" w:lineRule="auto"/>
        <w:jc w:val="left"/>
        <w:rPr>
          <w:rFonts w:ascii="Zan Courier New" w:eastAsia="Times New Roman" w:hAnsi="Zan Courier New" w:cs="Times New Roman"/>
          <w:vanish/>
          <w:color w:val="000000"/>
          <w:szCs w:val="24"/>
          <w:lang w:eastAsia="ru-RU"/>
        </w:rPr>
      </w:pP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3"/>
      </w:tblGrid>
      <w:tr w:rsidR="00537795" w:rsidRPr="00AF5659" w14:paraId="5951D94A" w14:textId="77777777" w:rsidTr="00537795">
        <w:tc>
          <w:tcPr>
            <w:tcW w:w="9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081D7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Briefly state the reasons why you wish to study </w:t>
            </w:r>
            <w:proofErr w:type="gram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abroad ?</w:t>
            </w:r>
            <w:proofErr w:type="gram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................................................................................</w:t>
            </w:r>
          </w:p>
        </w:tc>
      </w:tr>
    </w:tbl>
    <w:p w14:paraId="3409D0F6" w14:textId="77777777" w:rsidR="00537795" w:rsidRPr="00537795" w:rsidRDefault="00537795" w:rsidP="00537795">
      <w:pPr>
        <w:spacing w:before="120" w:after="120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eastAsia="ru-RU"/>
        </w:rPr>
        <w:t>LANGUAGE COMPETENCE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0"/>
        <w:gridCol w:w="889"/>
        <w:gridCol w:w="1223"/>
        <w:gridCol w:w="1108"/>
        <w:gridCol w:w="1150"/>
        <w:gridCol w:w="1122"/>
        <w:gridCol w:w="2811"/>
      </w:tblGrid>
      <w:tr w:rsidR="00537795" w:rsidRPr="00AF5659" w14:paraId="0F089EB5" w14:textId="77777777" w:rsidTr="00537795">
        <w:tc>
          <w:tcPr>
            <w:tcW w:w="998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2487A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Mother tongue: </w:t>
            </w:r>
          </w:p>
          <w:p w14:paraId="27C36BBB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Language of instruction at home institution (if different): </w:t>
            </w:r>
          </w:p>
        </w:tc>
      </w:tr>
      <w:tr w:rsidR="00537795" w:rsidRPr="00AF5659" w14:paraId="1A2A1E6E" w14:textId="77777777" w:rsidTr="00537795"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D3AF4" w14:textId="77777777" w:rsidR="00537795" w:rsidRPr="00537795" w:rsidRDefault="00537795" w:rsidP="00537795">
            <w:pPr>
              <w:spacing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Other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</w: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languages</w:t>
            </w:r>
            <w:proofErr w:type="spellEnd"/>
          </w:p>
        </w:tc>
        <w:tc>
          <w:tcPr>
            <w:tcW w:w="21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B7B21" w14:textId="77777777" w:rsidR="00537795" w:rsidRPr="00537795" w:rsidRDefault="00537795" w:rsidP="00537795">
            <w:pPr>
              <w:spacing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 am currently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studying this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language</w:t>
            </w:r>
          </w:p>
        </w:tc>
        <w:tc>
          <w:tcPr>
            <w:tcW w:w="22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F8EAE" w14:textId="77777777" w:rsidR="00537795" w:rsidRPr="00537795" w:rsidRDefault="00537795" w:rsidP="00537795">
            <w:pPr>
              <w:spacing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 have sufficient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knowledge to follow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lectures</w:t>
            </w:r>
          </w:p>
        </w:tc>
        <w:tc>
          <w:tcPr>
            <w:tcW w:w="39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1A66B" w14:textId="77777777" w:rsidR="00537795" w:rsidRPr="00537795" w:rsidRDefault="00537795" w:rsidP="00537795">
            <w:pPr>
              <w:spacing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 would have sufficient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knowledge to follow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lectures if I had some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extra preparation</w:t>
            </w:r>
          </w:p>
        </w:tc>
      </w:tr>
      <w:tr w:rsidR="00537795" w:rsidRPr="00537795" w14:paraId="3C67F037" w14:textId="77777777" w:rsidTr="00537795"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E2758" w14:textId="77777777" w:rsidR="00537795" w:rsidRPr="00537795" w:rsidRDefault="00537795" w:rsidP="00537795">
            <w:pPr>
              <w:spacing w:line="240" w:lineRule="auto"/>
              <w:jc w:val="left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83C7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yes</w:t>
            </w:r>
            <w:proofErr w:type="spellEnd"/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3EDAE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20740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yes</w:t>
            </w:r>
            <w:proofErr w:type="spellEnd"/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CF05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C845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yes</w:t>
            </w:r>
            <w:proofErr w:type="spellEnd"/>
          </w:p>
        </w:tc>
        <w:tc>
          <w:tcPr>
            <w:tcW w:w="2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D8518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No</w:t>
            </w:r>
          </w:p>
        </w:tc>
      </w:tr>
      <w:tr w:rsidR="00537795" w:rsidRPr="00537795" w14:paraId="3110E358" w14:textId="77777777" w:rsidTr="00537795">
        <w:trPr>
          <w:trHeight w:val="841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7499D" w14:textId="77777777" w:rsidR="00537795" w:rsidRPr="00537795" w:rsidRDefault="00537795" w:rsidP="00537795">
            <w:pPr>
              <w:spacing w:line="240" w:lineRule="auto"/>
              <w:jc w:val="center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011DB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</w:p>
          <w:p w14:paraId="13C9E84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0F74F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  <w:p w14:paraId="287C73C8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29094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  <w:p w14:paraId="4B215E3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79B9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723685" wp14:editId="52A27AAF">
                      <wp:extent cx="155575" cy="126365"/>
                      <wp:effectExtent l="0" t="0" r="0" b="6985"/>
                      <wp:docPr id="843604938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95CBD" id="Прямоугольник 19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92AF4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497AC5" wp14:editId="23F7A053">
                      <wp:extent cx="155575" cy="126365"/>
                      <wp:effectExtent l="0" t="0" r="0" b="6985"/>
                      <wp:docPr id="1549721324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AFF14" id="Прямоугольник 17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19B78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CE51F0" wp14:editId="1F2A5076">
                      <wp:extent cx="155575" cy="126365"/>
                      <wp:effectExtent l="0" t="0" r="0" b="6985"/>
                      <wp:docPr id="1980718431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1194E" id="Прямоугольник 15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5D847A" wp14:editId="5FB00C58">
                      <wp:extent cx="155575" cy="126365"/>
                      <wp:effectExtent l="0" t="0" r="0" b="6985"/>
                      <wp:docPr id="280709478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FD1B07" id="Прямоугольник 13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0F639B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D66581" wp14:editId="5F010863">
                      <wp:extent cx="155575" cy="126365"/>
                      <wp:effectExtent l="0" t="0" r="0" b="6985"/>
                      <wp:docPr id="1937356939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F15857" id="Прямоугольник 11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FEE73EB" w14:textId="77777777" w:rsidR="00537795" w:rsidRPr="00537795" w:rsidRDefault="00537795" w:rsidP="00537795">
      <w:pPr>
        <w:spacing w:before="120" w:after="120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val="en-US"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val="en-US" w:eastAsia="ru-RU"/>
        </w:rPr>
        <w:t>WORK EXPERIENCE RELATED TO CURRENT STUDY (if relevant)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0"/>
        <w:gridCol w:w="2310"/>
        <w:gridCol w:w="1710"/>
        <w:gridCol w:w="3023"/>
      </w:tblGrid>
      <w:tr w:rsidR="00537795" w:rsidRPr="00537795" w14:paraId="20294814" w14:textId="77777777" w:rsidTr="00537795"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1ED1E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Type of work experience</w:t>
            </w:r>
          </w:p>
          <w:p w14:paraId="5B525D5B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........................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  <w:t>........................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4548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Firm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/</w:t>
            </w: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organisation</w:t>
            </w:r>
            <w:proofErr w:type="spellEnd"/>
          </w:p>
          <w:p w14:paraId="49BAE102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  <w:t>...................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6E525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Dates</w:t>
            </w:r>
            <w:proofErr w:type="spellEnd"/>
          </w:p>
          <w:p w14:paraId="1DA177A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  <w:t>..............</w:t>
            </w:r>
          </w:p>
        </w:tc>
        <w:tc>
          <w:tcPr>
            <w:tcW w:w="3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76EB9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Country</w:t>
            </w:r>
          </w:p>
          <w:p w14:paraId="3EDF8620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...................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  <w:t>...................</w:t>
            </w:r>
          </w:p>
        </w:tc>
      </w:tr>
    </w:tbl>
    <w:p w14:paraId="6ABEE18F" w14:textId="77777777" w:rsidR="00537795" w:rsidRPr="00537795" w:rsidRDefault="00537795" w:rsidP="00537795">
      <w:pPr>
        <w:spacing w:before="120" w:after="120" w:line="240" w:lineRule="auto"/>
        <w:jc w:val="left"/>
        <w:rPr>
          <w:rFonts w:ascii="Zan Courier New" w:eastAsia="Times New Roman" w:hAnsi="Zan Courier New" w:cs="Times New Roman"/>
          <w:color w:val="000000"/>
          <w:szCs w:val="24"/>
          <w:lang w:eastAsia="ru-RU"/>
        </w:rPr>
      </w:pPr>
      <w:r w:rsidRPr="00537795">
        <w:rPr>
          <w:rFonts w:ascii="Zan Courier New" w:eastAsia="Times New Roman" w:hAnsi="Zan Courier New" w:cs="Times New Roman"/>
          <w:b/>
          <w:bCs/>
          <w:color w:val="000000"/>
          <w:szCs w:val="24"/>
          <w:lang w:eastAsia="ru-RU"/>
        </w:rPr>
        <w:t>PREVIOUS AND CURRENT STUDY</w:t>
      </w: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3"/>
      </w:tblGrid>
      <w:tr w:rsidR="00537795" w:rsidRPr="00AF5659" w14:paraId="002DC765" w14:textId="77777777" w:rsidTr="00537795">
        <w:tc>
          <w:tcPr>
            <w:tcW w:w="9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010ED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000000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Diploma/degree for which you are currently studying: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</w:p>
          <w:p w14:paraId="29F6361B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Number of higher education study years prior to departure abroad: </w:t>
            </w:r>
          </w:p>
          <w:p w14:paraId="658673C3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Have you already been studying </w:t>
            </w:r>
            <w:proofErr w:type="gram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abroad ?</w:t>
            </w:r>
            <w:proofErr w:type="gram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              Yes </w:t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ABA7FD" wp14:editId="65586F92">
                      <wp:extent cx="155575" cy="126365"/>
                      <wp:effectExtent l="0" t="0" r="0" b="6985"/>
                      <wp:docPr id="263844548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CBE43" id="Прямоугольник 9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          No </w:t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BD2C01" wp14:editId="504DCE6C">
                      <wp:extent cx="155575" cy="126365"/>
                      <wp:effectExtent l="0" t="0" r="0" b="6985"/>
                      <wp:docPr id="212758898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11D71" id="Прямоугольник 7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proofErr w:type="gram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If  Yes</w:t>
            </w:r>
            <w:proofErr w:type="gram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, when ? at which institution ?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................................................................................</w:t>
            </w:r>
          </w:p>
          <w:p w14:paraId="7213E464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t>The attached </w:t>
            </w: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u w:val="single"/>
                <w:lang w:val="en-US" w:eastAsia="ru-RU"/>
              </w:rPr>
              <w:t>Transcript of records</w:t>
            </w: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t> includes full details of previous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t>and current higher education study. Details not known at the time of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t>application will provided be at a later stage.</w:t>
            </w:r>
          </w:p>
        </w:tc>
      </w:tr>
    </w:tbl>
    <w:p w14:paraId="774712ED" w14:textId="77777777" w:rsidR="00537795" w:rsidRPr="00537795" w:rsidRDefault="00537795" w:rsidP="00537795">
      <w:pPr>
        <w:spacing w:line="240" w:lineRule="auto"/>
        <w:jc w:val="left"/>
        <w:rPr>
          <w:rFonts w:ascii="Zan Courier New" w:eastAsia="Times New Roman" w:hAnsi="Zan Courier New" w:cs="Times New Roman"/>
          <w:vanish/>
          <w:color w:val="000000"/>
          <w:szCs w:val="24"/>
          <w:lang w:eastAsia="ru-RU"/>
        </w:rPr>
      </w:pP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83"/>
      </w:tblGrid>
      <w:tr w:rsidR="00537795" w:rsidRPr="00537795" w14:paraId="3DFCCDCC" w14:textId="77777777" w:rsidTr="00537795">
        <w:tc>
          <w:tcPr>
            <w:tcW w:w="9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E18DD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Do you wish to apply for a mobility grant to assist towards the additional costs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of your study period abroad?          Yes </w:t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F4D794" wp14:editId="72FF3A81">
                      <wp:extent cx="155575" cy="126365"/>
                      <wp:effectExtent l="0" t="0" r="0" b="6985"/>
                      <wp:docPr id="61599102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8D8FF" id="Прямоугольник 5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           No </w:t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745CBA" wp14:editId="3F161AC5">
                      <wp:extent cx="155575" cy="126365"/>
                      <wp:effectExtent l="0" t="0" r="0" b="6985"/>
                      <wp:docPr id="1079636092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A1129" id="Прямоугольник 3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66FDA29" w14:textId="77777777" w:rsidR="00537795" w:rsidRPr="00537795" w:rsidRDefault="00537795" w:rsidP="00537795">
      <w:pPr>
        <w:spacing w:line="240" w:lineRule="auto"/>
        <w:jc w:val="left"/>
        <w:rPr>
          <w:rFonts w:ascii="Zan Courier New" w:eastAsia="Times New Roman" w:hAnsi="Zan Courier New" w:cs="Times New Roman"/>
          <w:vanish/>
          <w:color w:val="000000"/>
          <w:szCs w:val="24"/>
          <w:lang w:eastAsia="ru-RU"/>
        </w:rPr>
      </w:pPr>
    </w:p>
    <w:tbl>
      <w:tblPr>
        <w:tblW w:w="99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0"/>
        <w:gridCol w:w="5643"/>
      </w:tblGrid>
      <w:tr w:rsidR="00537795" w:rsidRPr="00537795" w14:paraId="2868266A" w14:textId="77777777" w:rsidTr="00537795">
        <w:tc>
          <w:tcPr>
            <w:tcW w:w="9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12293" w14:textId="77777777" w:rsidR="00537795" w:rsidRPr="00537795" w:rsidRDefault="00537795" w:rsidP="00AD4B72">
            <w:pPr>
              <w:spacing w:before="120" w:after="120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b/>
                <w:bCs/>
                <w:color w:val="auto"/>
                <w:szCs w:val="24"/>
                <w:lang w:val="en-US" w:eastAsia="ru-RU"/>
              </w:rPr>
              <w:lastRenderedPageBreak/>
              <w:t xml:space="preserve">RECEIVING INSTITUTION   </w:t>
            </w:r>
          </w:p>
        </w:tc>
      </w:tr>
      <w:tr w:rsidR="00537795" w:rsidRPr="00AF5659" w14:paraId="2C32D8F3" w14:textId="77777777" w:rsidTr="00537795">
        <w:tc>
          <w:tcPr>
            <w:tcW w:w="9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66F26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We hereby acknowledge receipt of the application, the proposed learning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agreement and the candidate’s Transcript of records.</w:t>
            </w:r>
          </w:p>
        </w:tc>
      </w:tr>
      <w:tr w:rsidR="00537795" w:rsidRPr="00537795" w14:paraId="7663CC15" w14:textId="77777777" w:rsidTr="00537795">
        <w:tc>
          <w:tcPr>
            <w:tcW w:w="4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9BB71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i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The above-mentioned student is 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</w:p>
          <w:p w14:paraId="3158BDBC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</w:p>
          <w:p w14:paraId="3473AD6A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Departmental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 xml:space="preserve"> coordinator’s signature</w:t>
            </w:r>
          </w:p>
          <w:p w14:paraId="54D0865C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....................................</w:t>
            </w:r>
          </w:p>
          <w:p w14:paraId="5EBF62DE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</w:pPr>
            <w:proofErr w:type="spellStart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Date</w:t>
            </w:r>
            <w:proofErr w:type="spellEnd"/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t>: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eastAsia="ru-RU"/>
              </w:rPr>
              <w:br/>
              <w:t>....................................</w:t>
            </w:r>
          </w:p>
        </w:tc>
        <w:tc>
          <w:tcPr>
            <w:tcW w:w="5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0CA9E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         provisionally accepted at our institution</w:t>
            </w:r>
          </w:p>
          <w:p w14:paraId="23AA05CA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          not accepted at our institution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</w:r>
            <w:r w:rsidRPr="00537795">
              <w:rPr>
                <w:rFonts w:eastAsia="Times New Roman" w:cs="Times New Roman"/>
                <w:noProof/>
                <w:color w:val="auto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0DD12E" wp14:editId="031EB4D8">
                      <wp:extent cx="155575" cy="126365"/>
                      <wp:effectExtent l="0" t="0" r="0" b="6985"/>
                      <wp:docPr id="2019960746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5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39BCF" id="Прямоугольник 1" o:spid="_x0000_s1026" style="width:12.2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 xml:space="preserve">     without </w:t>
            </w:r>
          </w:p>
          <w:p w14:paraId="4CACC98F" w14:textId="77777777" w:rsidR="00537795" w:rsidRPr="00537795" w:rsidRDefault="00537795" w:rsidP="00537795">
            <w:pPr>
              <w:spacing w:before="100" w:beforeAutospacing="1"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Institutional coordinator’s signature</w:t>
            </w:r>
          </w:p>
          <w:p w14:paraId="1BBD4F1D" w14:textId="77777777" w:rsidR="00537795" w:rsidRPr="00537795" w:rsidRDefault="00537795" w:rsidP="00537795">
            <w:pPr>
              <w:spacing w:after="100" w:afterAutospacing="1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..........................................</w:t>
            </w:r>
          </w:p>
          <w:p w14:paraId="4890CF0C" w14:textId="77777777" w:rsidR="00537795" w:rsidRPr="00537795" w:rsidRDefault="00537795" w:rsidP="00592B91">
            <w:pPr>
              <w:spacing w:before="120" w:after="120" w:line="240" w:lineRule="auto"/>
              <w:jc w:val="left"/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</w:pP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t>Date</w:t>
            </w:r>
            <w:r w:rsidRPr="00537795">
              <w:rPr>
                <w:rFonts w:ascii="Zan Courier New" w:eastAsia="Times New Roman" w:hAnsi="Zan Courier New" w:cs="Times New Roman"/>
                <w:color w:val="auto"/>
                <w:szCs w:val="24"/>
                <w:lang w:val="en-US" w:eastAsia="ru-RU"/>
              </w:rPr>
              <w:br/>
              <w:t>..........................................</w:t>
            </w:r>
          </w:p>
        </w:tc>
      </w:tr>
    </w:tbl>
    <w:p w14:paraId="6D9941D4" w14:textId="77777777" w:rsidR="00537795" w:rsidRPr="00537795" w:rsidRDefault="00537795" w:rsidP="00537795">
      <w:pPr>
        <w:spacing w:after="200"/>
        <w:jc w:val="left"/>
        <w:rPr>
          <w:rFonts w:ascii="Calibri" w:eastAsia="Calibri" w:hAnsi="Calibri" w:cs="Times New Roman"/>
          <w:color w:val="auto"/>
          <w:szCs w:val="24"/>
        </w:rPr>
      </w:pPr>
    </w:p>
    <w:p w14:paraId="2B7F5A21" w14:textId="77777777" w:rsidR="00537795" w:rsidRPr="00537795" w:rsidRDefault="00537795" w:rsidP="00537795">
      <w:pPr>
        <w:spacing w:after="120" w:line="240" w:lineRule="auto"/>
        <w:ind w:left="284" w:right="-96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4FB15E0F" w14:textId="77777777" w:rsidR="00B934E3" w:rsidRPr="00537795" w:rsidRDefault="00B934E3">
      <w:pPr>
        <w:rPr>
          <w:szCs w:val="24"/>
        </w:rPr>
      </w:pPr>
    </w:p>
    <w:sectPr w:rsidR="00B934E3" w:rsidRPr="00537795" w:rsidSect="005377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95"/>
    <w:rsid w:val="00537795"/>
    <w:rsid w:val="00592B91"/>
    <w:rsid w:val="0076114F"/>
    <w:rsid w:val="00827F46"/>
    <w:rsid w:val="00A04293"/>
    <w:rsid w:val="00AD4B72"/>
    <w:rsid w:val="00AF5659"/>
    <w:rsid w:val="00B934E3"/>
    <w:rsid w:val="00E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A4B9"/>
  <w15:chartTrackingRefBased/>
  <w15:docId w15:val="{5CEF01CC-973A-49A7-B219-AD3524C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2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ionaloffice@ab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5</cp:revision>
  <dcterms:created xsi:type="dcterms:W3CDTF">2024-10-24T09:43:00Z</dcterms:created>
  <dcterms:modified xsi:type="dcterms:W3CDTF">2024-10-24T10:20:00Z</dcterms:modified>
</cp:coreProperties>
</file>