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A5" w:rsidRPr="007A5EA5" w:rsidRDefault="007A5EA5" w:rsidP="00DA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7A5EA5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Ізденуші</w:t>
      </w:r>
      <w:r w:rsidR="005F7B05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нің Болатова Каламкас Болатовнаның</w:t>
      </w:r>
    </w:p>
    <w:p w:rsidR="00DA3880" w:rsidRPr="007A5EA5" w:rsidRDefault="005F7EF8" w:rsidP="007A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х</w:t>
      </w:r>
      <w:r w:rsidR="00DA3880" w:rsidRPr="001A4B93">
        <w:rPr>
          <w:rFonts w:ascii="Times New Roman" w:eastAsia="Times New Roman" w:hAnsi="Times New Roman" w:cs="Times New Roman"/>
          <w:b/>
          <w:lang w:val="kk-KZ" w:eastAsia="ru-RU"/>
        </w:rPr>
        <w:t>алықаралық рецензияланған басылымдардағы жарияланымдар тізімі</w:t>
      </w:r>
    </w:p>
    <w:p w:rsidR="00DA3880" w:rsidRPr="001A4B93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DA3880" w:rsidRPr="001A4B93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proofErr w:type="gramStart"/>
      <w:r w:rsidRPr="00532F8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Scopus 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A4B93">
        <w:rPr>
          <w:rFonts w:ascii="Times New Roman" w:eastAsia="Times New Roman" w:hAnsi="Times New Roman" w:cs="Times New Roman"/>
          <w:color w:val="000000"/>
          <w:lang w:val="kk-KZ" w:eastAsia="ru-RU"/>
        </w:rPr>
        <w:t>Author</w:t>
      </w:r>
      <w:proofErr w:type="gramEnd"/>
      <w:r w:rsidRPr="001A4B9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Scopus ID: </w:t>
      </w:r>
      <w:r w:rsidRPr="001A4B93">
        <w:rPr>
          <w:rFonts w:ascii="Times New Roman" w:eastAsia="Times New Roman" w:hAnsi="Times New Roman" w:cs="Times New Roman"/>
          <w:color w:val="000000"/>
          <w:shd w:val="clear" w:color="auto" w:fill="FFFFFF"/>
          <w:lang w:val="kk-KZ" w:eastAsia="ru-RU"/>
        </w:rPr>
        <w:t>57201687084</w:t>
      </w:r>
      <w:r w:rsidRPr="001A4B9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:rsidR="00DA3880" w:rsidRPr="008E4CCF" w:rsidRDefault="00DA3880" w:rsidP="00DA388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1A4B93">
        <w:rPr>
          <w:rFonts w:ascii="Times New Roman" w:eastAsia="Times New Roman" w:hAnsi="Times New Roman" w:cs="Times New Roman"/>
          <w:color w:val="000000"/>
          <w:lang w:val="en-US" w:eastAsia="ru-RU"/>
        </w:rPr>
        <w:t>ORCID</w:t>
      </w:r>
      <w:r w:rsidRPr="001A4B9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: </w:t>
      </w:r>
      <w:r>
        <w:fldChar w:fldCharType="begin"/>
      </w:r>
      <w:r w:rsidRPr="008E4CCF">
        <w:rPr>
          <w:lang w:val="en-US"/>
        </w:rPr>
        <w:instrText xml:space="preserve"> HYPERLINK "https://orcid.org/0000-0002-9224-9596" </w:instrText>
      </w:r>
      <w:r>
        <w:fldChar w:fldCharType="separate"/>
      </w:r>
      <w:r w:rsidRPr="008E4CCF">
        <w:rPr>
          <w:rFonts w:ascii="Times New Roman" w:eastAsia="Calibri" w:hAnsi="Times New Roman" w:cs="Times New Roman"/>
          <w:color w:val="0563C1"/>
          <w:spacing w:val="2"/>
          <w:sz w:val="24"/>
          <w:szCs w:val="24"/>
          <w:u w:val="single"/>
          <w:shd w:val="clear" w:color="auto" w:fill="FFFFFF"/>
          <w:lang w:val="en-US"/>
        </w:rPr>
        <w:t>0000-0002-9224-9596</w:t>
      </w:r>
      <w:r>
        <w:rPr>
          <w:rFonts w:ascii="Times New Roman" w:eastAsia="Calibri" w:hAnsi="Times New Roman" w:cs="Times New Roman"/>
          <w:color w:val="0563C1"/>
          <w:spacing w:val="2"/>
          <w:sz w:val="24"/>
          <w:szCs w:val="24"/>
          <w:u w:val="single"/>
          <w:shd w:val="clear" w:color="auto" w:fill="FFFFFF"/>
        </w:rPr>
        <w:fldChar w:fldCharType="end"/>
      </w:r>
    </w:p>
    <w:p w:rsidR="00DA3880" w:rsidRPr="00D0414B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tbl>
      <w:tblPr>
        <w:tblStyle w:val="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826"/>
        <w:gridCol w:w="1450"/>
        <w:gridCol w:w="1705"/>
        <w:gridCol w:w="1822"/>
        <w:gridCol w:w="1694"/>
        <w:gridCol w:w="1417"/>
      </w:tblGrid>
      <w:tr w:rsidR="00DA3880" w:rsidRPr="00BC54CD" w:rsidTr="00E62C42">
        <w:trPr>
          <w:trHeight w:val="3577"/>
        </w:trPr>
        <w:tc>
          <w:tcPr>
            <w:tcW w:w="568" w:type="dxa"/>
          </w:tcPr>
          <w:p w:rsidR="00DA3880" w:rsidRPr="001A4B93" w:rsidRDefault="00DA3880" w:rsidP="00E62C4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№</w:t>
            </w:r>
          </w:p>
          <w:p w:rsidR="00DA3880" w:rsidRPr="001A4B93" w:rsidRDefault="00DA3880" w:rsidP="00E62C4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рс</w:t>
            </w:r>
          </w:p>
        </w:tc>
        <w:tc>
          <w:tcPr>
            <w:tcW w:w="1842" w:type="dxa"/>
          </w:tcPr>
          <w:p w:rsidR="00DA3880" w:rsidRPr="001A4B93" w:rsidRDefault="005F7EF8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5F7EF8">
              <w:rPr>
                <w:rFonts w:ascii="Times New Roman" w:eastAsia="Calibri" w:hAnsi="Times New Roman" w:cs="Times New Roman"/>
              </w:rPr>
              <w:t>Жарияланым</w:t>
            </w:r>
            <w:proofErr w:type="spellEnd"/>
            <w:r w:rsidRPr="005F7EF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EF8">
              <w:rPr>
                <w:rFonts w:ascii="Times New Roman" w:eastAsia="Calibri" w:hAnsi="Times New Roman" w:cs="Times New Roman"/>
              </w:rPr>
              <w:t>атауы</w:t>
            </w:r>
            <w:proofErr w:type="spellEnd"/>
          </w:p>
        </w:tc>
        <w:tc>
          <w:tcPr>
            <w:tcW w:w="1560" w:type="dxa"/>
          </w:tcPr>
          <w:p w:rsidR="00DA3880" w:rsidRPr="005F7EF8" w:rsidRDefault="005F7EF8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F7EF8">
              <w:rPr>
                <w:rFonts w:ascii="Times New Roman" w:eastAsia="Calibri" w:hAnsi="Times New Roman" w:cs="Times New Roman"/>
                <w:lang w:val="kk-KZ"/>
              </w:rPr>
              <w:t>Жарияланым түрі (мақала, шолу және т. б.)</w:t>
            </w:r>
          </w:p>
        </w:tc>
        <w:tc>
          <w:tcPr>
            <w:tcW w:w="2826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Журнал атауы, мәліметтер базасына сәйкес жарияланған жылы, DOI</w:t>
            </w:r>
          </w:p>
        </w:tc>
        <w:tc>
          <w:tcPr>
            <w:tcW w:w="1450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Scopus (Скопус) базасы бойынша  жарияланым жылындағы журналдың импакт-факторы, квартилі мен ғылыми саласы* </w:t>
            </w:r>
          </w:p>
        </w:tc>
        <w:tc>
          <w:tcPr>
            <w:tcW w:w="1705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Web of Science Core Collection (Веб оф Сайнс Кор collection)</w:t>
            </w:r>
          </w:p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дерекқорындағы индексі </w:t>
            </w:r>
          </w:p>
        </w:tc>
        <w:tc>
          <w:tcPr>
            <w:tcW w:w="1822" w:type="dxa"/>
          </w:tcPr>
          <w:p w:rsidR="00DA3880" w:rsidRPr="005F7EF8" w:rsidRDefault="005F7EF8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E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Журналдың Scopus (Скопус) Cinescore (скор сайты), процентиль және ғылым саласы жариялаған жылы бойынша</w:t>
            </w:r>
          </w:p>
        </w:tc>
        <w:tc>
          <w:tcPr>
            <w:tcW w:w="1694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Авторлардың Аты-жөні</w:t>
            </w:r>
          </w:p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(үміткердің аты-жөнінің астын сызу)</w:t>
            </w:r>
          </w:p>
        </w:tc>
        <w:tc>
          <w:tcPr>
            <w:tcW w:w="1417" w:type="dxa"/>
          </w:tcPr>
          <w:p w:rsidR="00DA3880" w:rsidRPr="005F7EF8" w:rsidRDefault="005F7EF8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7E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DA3880" w:rsidRPr="001A4B93" w:rsidTr="00E62C42">
        <w:trPr>
          <w:trHeight w:val="270"/>
        </w:trPr>
        <w:tc>
          <w:tcPr>
            <w:tcW w:w="568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842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560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826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450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5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822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1694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417" w:type="dxa"/>
          </w:tcPr>
          <w:p w:rsidR="00DA3880" w:rsidRPr="001A4B93" w:rsidRDefault="00DA3880" w:rsidP="00E62C4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4B9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</w:tr>
    </w:tbl>
    <w:tbl>
      <w:tblPr>
        <w:tblStyle w:val="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826"/>
        <w:gridCol w:w="1450"/>
        <w:gridCol w:w="1705"/>
        <w:gridCol w:w="1822"/>
        <w:gridCol w:w="1694"/>
        <w:gridCol w:w="1417"/>
      </w:tblGrid>
      <w:tr w:rsidR="00DA3880" w:rsidRPr="00D97B4C" w:rsidTr="00E62C42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 Aspects of Studying the Activities of Land Institutions in East Kazakhstan (1920-1932)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Мақала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RIVAR</w:t>
            </w: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2023</w:t>
            </w:r>
          </w:p>
          <w:p w:rsidR="00DA3880" w:rsidRPr="00D97B4C" w:rsidRDefault="00BF70B1" w:rsidP="00E62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C54CD">
              <w:rPr>
                <w:lang w:val="en-US"/>
              </w:rPr>
              <w:instrText xml:space="preserve"> HYPERLINK "https://doi.org/10.35588/rivar.v10i29.5706" </w:instrText>
            </w:r>
            <w:r>
              <w:fldChar w:fldCharType="separate"/>
            </w:r>
            <w:r w:rsidR="00DA3880" w:rsidRPr="00D97B4C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https://doi.org/10.35588/rivar.v10i29.5706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 </w:t>
            </w: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(процентиль)</w:t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Humanities: History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D97B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CiteScore:0,8</w:t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97B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82 процентиль </w:t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Humanities: History</w:t>
            </w: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(2023)</w:t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A3880" w:rsidRPr="00532F88" w:rsidRDefault="00DA3880" w:rsidP="00E62C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Bazen B.</w:t>
            </w:r>
          </w:p>
          <w:p w:rsidR="00DA3880" w:rsidRPr="00532F88" w:rsidRDefault="00DA3880" w:rsidP="00E62C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Adilbaeva A.</w:t>
            </w:r>
          </w:p>
          <w:p w:rsidR="00DA3880" w:rsidRPr="00532F88" w:rsidRDefault="00DA3880" w:rsidP="00E62C4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532F8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Bolatova K.</w:t>
            </w:r>
          </w:p>
          <w:p w:rsidR="00DA3880" w:rsidRPr="00532F88" w:rsidRDefault="00DA3880" w:rsidP="00E62C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Mamyrbekov</w:t>
            </w:r>
            <w:proofErr w:type="spellEnd"/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A.M.</w:t>
            </w: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3880" w:rsidRPr="00D97B4C" w:rsidRDefault="00DA3880" w:rsidP="00E62C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Rakhmetulli </w:t>
            </w:r>
            <w:r w:rsidRPr="00532F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</w:t>
            </w:r>
          </w:p>
          <w:p w:rsidR="00DA3880" w:rsidRPr="00D97B4C" w:rsidRDefault="00DA3880" w:rsidP="00E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B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</w:p>
        </w:tc>
      </w:tr>
    </w:tbl>
    <w:tbl>
      <w:tblPr>
        <w:tblStyle w:val="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2835"/>
        <w:gridCol w:w="1417"/>
        <w:gridCol w:w="1729"/>
        <w:gridCol w:w="1822"/>
        <w:gridCol w:w="1694"/>
        <w:gridCol w:w="1417"/>
      </w:tblGrid>
      <w:tr w:rsidR="00DA3880" w:rsidRPr="00D97B4C" w:rsidTr="00E62C42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Socioeconomic Situation of Small Towns of East Kazakhstan During the Period of 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Stalin’s Policy (1925-1953)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97B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Мақала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DA3880" w:rsidRPr="00D97B4C" w:rsidRDefault="00BF70B1" w:rsidP="00E62C42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r>
              <w:fldChar w:fldCharType="begin"/>
            </w:r>
            <w:r w:rsidRPr="00BC54CD">
              <w:rPr>
                <w:lang w:val="en-US"/>
              </w:rPr>
              <w:instrText xml:space="preserve"> HYPERLINK "https://doi.org/10.35588/rivar.v10i29.5710" </w:instrText>
            </w:r>
            <w:r>
              <w:fldChar w:fldCharType="separate"/>
            </w:r>
            <w:r w:rsidR="00DA3880" w:rsidRPr="00D97B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>https://doi.org/10.35588/rivar.v10i29.5710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fldChar w:fldCharType="end"/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82 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(процентиль)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(2023)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97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</w:p>
          <w:p w:rsidR="00DA3880" w:rsidRPr="0072597A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5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A.M.</w:t>
            </w: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DA3880" w:rsidRPr="00532F88" w:rsidRDefault="00DA3880" w:rsidP="00E62C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Rakhmetullin 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Қосалқы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</w:t>
            </w:r>
          </w:p>
        </w:tc>
      </w:tr>
      <w:tr w:rsidR="00DA3880" w:rsidRPr="00D97B4C" w:rsidTr="00E62C4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Influence of the Stalinist Totalitarian System on the Socioeconomic Development and Agriculture of the Semipalatinsk Region, 1946-1950 | La influencia del sistema totalitario estalinista en el desarrollo socioeconómico de la región de Semipalatinsk, 1946-1950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RIVAR, 2023</w:t>
            </w:r>
          </w:p>
          <w:p w:rsidR="00DA3880" w:rsidRPr="00D97B4C" w:rsidRDefault="00BF70B1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fldChar w:fldCharType="begin"/>
            </w:r>
            <w:r w:rsidRPr="00BC54CD">
              <w:rPr>
                <w:lang w:val="en-US"/>
              </w:rPr>
              <w:instrText xml:space="preserve"> HYPERLINK "https://doi.org/10.35588/rivar.</w:instrText>
            </w:r>
            <w:r w:rsidRPr="00BC54CD">
              <w:rPr>
                <w:lang w:val="en-US"/>
              </w:rPr>
              <w:instrText xml:space="preserve">v10i29.5730" </w:instrText>
            </w:r>
            <w:r>
              <w:fldChar w:fldCharType="separate"/>
            </w:r>
            <w:r w:rsidR="00DA3880" w:rsidRPr="00D97B4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https://doi.org/10.35588/rivar.v10i29.5730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fldChar w:fldCharType="end"/>
            </w:r>
            <w:r w:rsidR="00DA3880" w:rsidRPr="00D97B4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82 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(процентиль)</w:t>
            </w:r>
          </w:p>
          <w:p w:rsidR="00DA3880" w:rsidRPr="00532F88" w:rsidRDefault="00DA3880" w:rsidP="00E62C4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32F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(2023)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97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CiteScore:0,8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  <w:t xml:space="preserve">82 процентиль 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Arts and Humanities: History</w:t>
            </w: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(2023)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Amanbekova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N.</w:t>
            </w:r>
          </w:p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Adilbaeva A.</w:t>
            </w:r>
          </w:p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Bolatova K.</w:t>
            </w:r>
          </w:p>
          <w:p w:rsidR="00DA3880" w:rsidRPr="00532F88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Mamyrbekov</w:t>
            </w:r>
            <w:proofErr w:type="spellEnd"/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A.M.</w:t>
            </w: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DA3880" w:rsidRPr="00532F88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2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Rakhmetullin A.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Қосалқы</w:t>
            </w:r>
          </w:p>
          <w:p w:rsidR="00DA3880" w:rsidRPr="00D97B4C" w:rsidRDefault="00DA3880" w:rsidP="00E6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</w:t>
            </w:r>
          </w:p>
        </w:tc>
      </w:tr>
    </w:tbl>
    <w:p w:rsidR="00DA3880" w:rsidRPr="00FA2B76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880" w:rsidRPr="00D97B4C" w:rsidRDefault="00DA3880" w:rsidP="00DA388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2D4575"/>
          <w:lang w:val="en-US" w:eastAsia="ru-RU"/>
        </w:rPr>
      </w:pPr>
    </w:p>
    <w:tbl>
      <w:tblPr>
        <w:tblStyle w:val="6"/>
        <w:tblW w:w="1002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951"/>
      </w:tblGrid>
      <w:tr w:rsidR="00DA3880" w:rsidRPr="00D97B4C" w:rsidTr="007A5EA5">
        <w:trPr>
          <w:trHeight w:val="463"/>
        </w:trPr>
        <w:tc>
          <w:tcPr>
            <w:tcW w:w="6069" w:type="dxa"/>
          </w:tcPr>
          <w:p w:rsidR="00DA3880" w:rsidRPr="00D97B4C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Ізденуші</w:t>
            </w:r>
          </w:p>
        </w:tc>
        <w:tc>
          <w:tcPr>
            <w:tcW w:w="3951" w:type="dxa"/>
          </w:tcPr>
          <w:p w:rsidR="00DA3880" w:rsidRPr="00D97B4C" w:rsidRDefault="00DA3880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К.Б. Болатова</w:t>
            </w:r>
          </w:p>
        </w:tc>
      </w:tr>
      <w:tr w:rsidR="00DA3880" w:rsidRPr="00D97B4C" w:rsidTr="007A5EA5">
        <w:trPr>
          <w:trHeight w:val="238"/>
        </w:trPr>
        <w:tc>
          <w:tcPr>
            <w:tcW w:w="6069" w:type="dxa"/>
          </w:tcPr>
          <w:p w:rsidR="00DA3880" w:rsidRPr="00D97B4C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кеңс төрағасы</w:t>
            </w:r>
          </w:p>
        </w:tc>
        <w:tc>
          <w:tcPr>
            <w:tcW w:w="3951" w:type="dxa"/>
          </w:tcPr>
          <w:p w:rsidR="00DA3880" w:rsidRDefault="007A5EA5" w:rsidP="007A5E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Койчубаев</w:t>
            </w:r>
          </w:p>
          <w:p w:rsidR="007A5EA5" w:rsidRPr="00D97B4C" w:rsidRDefault="007A5EA5" w:rsidP="007A5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880" w:rsidRPr="00D97B4C" w:rsidTr="007A5EA5">
        <w:trPr>
          <w:trHeight w:val="489"/>
        </w:trPr>
        <w:tc>
          <w:tcPr>
            <w:tcW w:w="6069" w:type="dxa"/>
          </w:tcPr>
          <w:p w:rsidR="0018101E" w:rsidRPr="0018101E" w:rsidRDefault="005F7EF8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</w:t>
            </w:r>
            <w:r w:rsidR="005F7B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5F7B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E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хатшы</w:t>
            </w:r>
          </w:p>
        </w:tc>
        <w:tc>
          <w:tcPr>
            <w:tcW w:w="3951" w:type="dxa"/>
          </w:tcPr>
          <w:p w:rsidR="00DA3880" w:rsidRPr="007A5EA5" w:rsidRDefault="007A5EA5" w:rsidP="00E6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B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Д.Б. Разиева </w:t>
            </w:r>
          </w:p>
        </w:tc>
      </w:tr>
    </w:tbl>
    <w:p w:rsidR="00DA3880" w:rsidRPr="00680CAB" w:rsidRDefault="00680CAB" w:rsidP="0068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C0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________2024</w:t>
      </w:r>
    </w:p>
    <w:p w:rsidR="00DA3880" w:rsidRDefault="00DA3880" w:rsidP="00D9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880" w:rsidRDefault="00DA3880" w:rsidP="00D9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A3880" w:rsidRDefault="00DA3880" w:rsidP="0057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sectPr w:rsidR="00DA3880" w:rsidSect="00D97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B"/>
    <w:rsid w:val="00130681"/>
    <w:rsid w:val="0018101E"/>
    <w:rsid w:val="001A4B93"/>
    <w:rsid w:val="00210FCB"/>
    <w:rsid w:val="00572235"/>
    <w:rsid w:val="005A0059"/>
    <w:rsid w:val="005F7B05"/>
    <w:rsid w:val="005F7EF8"/>
    <w:rsid w:val="00680CAB"/>
    <w:rsid w:val="006C49F1"/>
    <w:rsid w:val="0072597A"/>
    <w:rsid w:val="00736D23"/>
    <w:rsid w:val="007A5EA5"/>
    <w:rsid w:val="008E4CCF"/>
    <w:rsid w:val="00BC54CD"/>
    <w:rsid w:val="00D0414B"/>
    <w:rsid w:val="00D97B4C"/>
    <w:rsid w:val="00DA3880"/>
    <w:rsid w:val="00DF2485"/>
    <w:rsid w:val="00FA2B76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5"/>
    <w:uiPriority w:val="99"/>
    <w:qFormat/>
    <w:rsid w:val="00D97B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4"/>
    <w:uiPriority w:val="99"/>
    <w:rsid w:val="00D97B4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7B4C"/>
    <w:rPr>
      <w:color w:val="0000FF"/>
      <w:u w:val="single"/>
    </w:rPr>
  </w:style>
  <w:style w:type="table" w:customStyle="1" w:styleId="6">
    <w:name w:val="Сетка таблицы6"/>
    <w:basedOn w:val="a1"/>
    <w:next w:val="a3"/>
    <w:uiPriority w:val="59"/>
    <w:rsid w:val="00D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Семей</cp:lastModifiedBy>
  <cp:revision>22</cp:revision>
  <dcterms:created xsi:type="dcterms:W3CDTF">2024-09-13T04:47:00Z</dcterms:created>
  <dcterms:modified xsi:type="dcterms:W3CDTF">2024-12-11T05:12:00Z</dcterms:modified>
</cp:coreProperties>
</file>