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BE3BD" w14:textId="77777777" w:rsidR="00630984" w:rsidRDefault="00946806" w:rsidP="003D6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80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803BE15" wp14:editId="5E2B1D46">
            <wp:extent cx="2590800" cy="7239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734" b="67466"/>
                    <a:stretch/>
                  </pic:blipFill>
                  <pic:spPr bwMode="auto">
                    <a:xfrm>
                      <a:off x="0" y="0"/>
                      <a:ext cx="2591025" cy="723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209156" w14:textId="5A6CAD63" w:rsidR="003D6B8A" w:rsidRDefault="00630984" w:rsidP="003D6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80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644A61B" wp14:editId="51BBD23B">
            <wp:extent cx="2546350" cy="698500"/>
            <wp:effectExtent l="0" t="0" r="6350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2820" r="3397" b="35780"/>
                    <a:stretch/>
                  </pic:blipFill>
                  <pic:spPr bwMode="auto">
                    <a:xfrm>
                      <a:off x="0" y="0"/>
                      <a:ext cx="2547185" cy="698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6806" w:rsidRPr="0094680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3DFABC4" wp14:editId="61046570">
            <wp:extent cx="2551880" cy="795655"/>
            <wp:effectExtent l="0" t="0" r="127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33" t="64212"/>
                    <a:stretch/>
                  </pic:blipFill>
                  <pic:spPr bwMode="auto">
                    <a:xfrm>
                      <a:off x="0" y="0"/>
                      <a:ext cx="2554125" cy="796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C973B" w14:textId="36595A0F" w:rsidR="003D6B8A" w:rsidRDefault="00C17394" w:rsidP="003D6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39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CE0C0CD" wp14:editId="0E27302A">
            <wp:extent cx="2120900" cy="94098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439" cy="94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D577C" w14:textId="77777777" w:rsidR="00946806" w:rsidRDefault="00946806" w:rsidP="003D6B8A">
      <w:pPr>
        <w:jc w:val="center"/>
        <w:rPr>
          <w:noProof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354F6" w14:paraId="0566C6D0" w14:textId="77777777" w:rsidTr="003354F6">
        <w:tc>
          <w:tcPr>
            <w:tcW w:w="9072" w:type="dxa"/>
            <w:shd w:val="clear" w:color="auto" w:fill="0D0D0D" w:themeFill="text1" w:themeFillTint="F2"/>
          </w:tcPr>
          <w:p w14:paraId="064264A3" w14:textId="43D31572" w:rsidR="003354F6" w:rsidRPr="004F0C45" w:rsidRDefault="003354F6" w:rsidP="003354F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PALANEXTREME</w:t>
            </w:r>
          </w:p>
        </w:tc>
      </w:tr>
      <w:tr w:rsidR="003354F6" w14:paraId="3DFDEF33" w14:textId="77777777" w:rsidTr="003354F6">
        <w:tc>
          <w:tcPr>
            <w:tcW w:w="9072" w:type="dxa"/>
            <w:shd w:val="clear" w:color="auto" w:fill="A6A6A6" w:themeFill="background1" w:themeFillShade="A6"/>
          </w:tcPr>
          <w:p w14:paraId="2F211B67" w14:textId="31655CC2" w:rsidR="003354F6" w:rsidRPr="004F0C45" w:rsidRDefault="00BD1833" w:rsidP="003354F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 BORDER</w:t>
            </w:r>
            <w:r w:rsidR="003354F6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ONLY YOU EXIST</w:t>
            </w:r>
            <w:r w:rsidR="003354F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7BA42FEB" w14:textId="77777777" w:rsidR="006269E5" w:rsidRPr="00BD1833" w:rsidRDefault="006269E5" w:rsidP="0062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D1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TECHNICAL DETAILS </w:t>
      </w:r>
    </w:p>
    <w:p w14:paraId="64CF46C9" w14:textId="77777777" w:rsidR="006269E5" w:rsidRPr="00BD1833" w:rsidRDefault="006269E5" w:rsidP="0062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D1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PURPOSE AND IMPORTANCE</w:t>
      </w:r>
    </w:p>
    <w:p w14:paraId="7EDB7AA3" w14:textId="77777777" w:rsidR="006269E5" w:rsidRPr="006269E5" w:rsidRDefault="006269E5" w:rsidP="0062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Palan Extreme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Competition's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primary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objective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enable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exploration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physical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mental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capabilities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young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people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as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well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endurance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in an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fosters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sense of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exhilaration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an</w:t>
      </w:r>
      <w:bookmarkStart w:id="0" w:name="_GoBack"/>
      <w:bookmarkEnd w:id="0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enjoyment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fostering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teamwork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natural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world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DFE3597" w14:textId="44FCB574" w:rsidR="006269E5" w:rsidRDefault="006269E5" w:rsidP="0062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objective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organisation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foster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nature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sports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unite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young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athletes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distinctive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natural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beauty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Erzurum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province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Additionally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it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seeks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promotion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Erzurum on a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national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scale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EDF98D9" w14:textId="77777777" w:rsidR="006269E5" w:rsidRPr="00A963B6" w:rsidRDefault="006269E5" w:rsidP="001C1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B8B4DD7" w14:textId="77777777" w:rsidR="001C1A7E" w:rsidRPr="00A963B6" w:rsidRDefault="00FE6150" w:rsidP="001C1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15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38E5D39C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11330234" w14:textId="77777777" w:rsidR="006269E5" w:rsidRDefault="006269E5" w:rsidP="0062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 SCOPE</w:t>
      </w:r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competition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scheduled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held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annually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an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scale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conducted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along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camping-caravan-nature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tourism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route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encompasses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districts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Narman, Oltu, Uzundere,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İspir.</w:t>
      </w:r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Governorship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Erzurum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Erzurum Macera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Off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-Road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Nature Sports Club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developed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event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"Stars of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North -</w:t>
      </w:r>
      <w:proofErr w:type="gram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Route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Adventure," as a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responsibility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event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organised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collaboration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following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institutions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097F2EF4" w14:textId="1D98FD1D" w:rsidR="006269E5" w:rsidRDefault="006269E5" w:rsidP="0062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- Erzurum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Metropolitan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Municipality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6E04E14" w14:textId="77777777" w:rsidR="006269E5" w:rsidRDefault="006269E5" w:rsidP="0062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Ataturk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EE68C15" w14:textId="77777777" w:rsidR="006269E5" w:rsidRDefault="006269E5" w:rsidP="0062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Narman, Oltu, Uzundere,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Ispir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District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Governorships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Municipalities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- Adventure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Offroad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Nature Sports Club</w:t>
      </w:r>
    </w:p>
    <w:p w14:paraId="7754B598" w14:textId="1620443D" w:rsidR="006269E5" w:rsidRPr="006269E5" w:rsidRDefault="006269E5" w:rsidP="0062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br/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objective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organise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event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involvement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universities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both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Turkey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internationally</w:t>
      </w:r>
      <w:proofErr w:type="spellEnd"/>
      <w:r w:rsidRPr="006269E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4AA977C" w14:textId="77777777" w:rsidR="001C1A7E" w:rsidRPr="00A963B6" w:rsidRDefault="00FE6150" w:rsidP="001C1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15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63F3D239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2283451" w14:textId="77777777" w:rsidR="006269E5" w:rsidRPr="006269E5" w:rsidRDefault="006269E5" w:rsidP="006269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3. CONDITIONS OF PARTICIPATION AND TEAM ORGANISATION</w:t>
      </w:r>
    </w:p>
    <w:p w14:paraId="2B6BBDD3" w14:textId="0A57235C" w:rsidR="006269E5" w:rsidRPr="006269E5" w:rsidRDefault="006269E5" w:rsidP="006269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Within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scope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event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teams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formed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by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Faculties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Sports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Sciences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participate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competition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line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with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official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invitation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universities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Each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team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formed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following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structure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under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supervision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a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lecturer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with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title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Technical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Coach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</w:p>
    <w:p w14:paraId="4BF439D1" w14:textId="77777777" w:rsidR="006269E5" w:rsidRPr="006269E5" w:rsidRDefault="006269E5" w:rsidP="006269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F5E1C8B" w14:textId="77777777" w:rsidR="006269E5" w:rsidRPr="006269E5" w:rsidRDefault="006269E5" w:rsidP="006269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- 4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student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competitors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(at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least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2 of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whom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must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female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)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who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compatible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with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teamwork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natural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conditions</w:t>
      </w:r>
      <w:proofErr w:type="spellEnd"/>
    </w:p>
    <w:p w14:paraId="3879F8FB" w14:textId="77777777" w:rsidR="006269E5" w:rsidRPr="006269E5" w:rsidRDefault="006269E5" w:rsidP="006269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- 1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team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coach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lecturer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coach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)</w:t>
      </w:r>
    </w:p>
    <w:p w14:paraId="3A519205" w14:textId="735AE602" w:rsidR="006269E5" w:rsidRDefault="006269E5" w:rsidP="006269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- 1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assistant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staff</w:t>
      </w:r>
      <w:proofErr w:type="spellEnd"/>
    </w:p>
    <w:p w14:paraId="0136C7D4" w14:textId="77777777" w:rsidR="006269E5" w:rsidRPr="006269E5" w:rsidRDefault="006269E5" w:rsidP="006269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6B704CF8" w14:textId="665BA5AD" w:rsidR="001C1A7E" w:rsidRPr="006269E5" w:rsidRDefault="006269E5" w:rsidP="0062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Teams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Erzurum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participate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processes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competition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 w:rsidR="00FE6150" w:rsidRPr="00FE615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1BD4CAA6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3764DA53" w14:textId="5A151992" w:rsidR="00BA69E6" w:rsidRDefault="00BA69E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95EA1A0" w14:textId="77777777" w:rsidR="006269E5" w:rsidRPr="006269E5" w:rsidRDefault="006269E5" w:rsidP="006269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ORGANISATION STAGES</w:t>
      </w:r>
    </w:p>
    <w:p w14:paraId="6E6B5C20" w14:textId="77777777" w:rsidR="006269E5" w:rsidRPr="006269E5" w:rsidRDefault="006269E5" w:rsidP="006269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4.1. </w:t>
      </w:r>
      <w:proofErr w:type="spellStart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Preparation</w:t>
      </w:r>
      <w:proofErr w:type="spellEnd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Training </w:t>
      </w:r>
      <w:proofErr w:type="spellStart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Programme</w:t>
      </w:r>
      <w:proofErr w:type="spellEnd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(29 </w:t>
      </w:r>
      <w:proofErr w:type="spellStart"/>
      <w:proofErr w:type="gramStart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June</w:t>
      </w:r>
      <w:proofErr w:type="spellEnd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</w:t>
      </w:r>
      <w:proofErr w:type="gramEnd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 </w:t>
      </w:r>
      <w:proofErr w:type="spellStart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July</w:t>
      </w:r>
      <w:proofErr w:type="spellEnd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2025)</w:t>
      </w:r>
    </w:p>
    <w:p w14:paraId="27BA3222" w14:textId="77777777" w:rsidR="006269E5" w:rsidRPr="006269E5" w:rsidRDefault="006269E5" w:rsidP="006269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Before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competition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a 4-day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preparatory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training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organised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for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participant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teams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adapt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natural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conditions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acquire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knowledge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skills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that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needed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competitions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14:paraId="2D221B98" w14:textId="77777777" w:rsidR="006269E5" w:rsidRPr="006269E5" w:rsidRDefault="006269E5" w:rsidP="006269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this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training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programme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theoretical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practical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trainings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given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following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topics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</w:p>
    <w:p w14:paraId="10895683" w14:textId="77777777" w:rsidR="006269E5" w:rsidRPr="006269E5" w:rsidRDefault="006269E5" w:rsidP="006269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Map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reading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compass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use</w:t>
      </w:r>
      <w:proofErr w:type="spellEnd"/>
    </w:p>
    <w:p w14:paraId="7FC88D38" w14:textId="77777777" w:rsidR="006269E5" w:rsidRPr="006269E5" w:rsidRDefault="006269E5" w:rsidP="006269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Camping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tenting</w:t>
      </w:r>
      <w:proofErr w:type="spellEnd"/>
    </w:p>
    <w:p w14:paraId="4BDE8EEF" w14:textId="77777777" w:rsidR="006269E5" w:rsidRPr="006269E5" w:rsidRDefault="006269E5" w:rsidP="006269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Canoe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use</w:t>
      </w:r>
      <w:proofErr w:type="spellEnd"/>
    </w:p>
    <w:p w14:paraId="341E4EC0" w14:textId="77777777" w:rsidR="006269E5" w:rsidRPr="006269E5" w:rsidRDefault="006269E5" w:rsidP="006269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Rock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climbing</w:t>
      </w:r>
      <w:proofErr w:type="spellEnd"/>
    </w:p>
    <w:p w14:paraId="09BFF31F" w14:textId="77777777" w:rsidR="006269E5" w:rsidRPr="006269E5" w:rsidRDefault="006269E5" w:rsidP="006269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Search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rescue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nature</w:t>
      </w:r>
      <w:proofErr w:type="spellEnd"/>
    </w:p>
    <w:p w14:paraId="23DE97CC" w14:textId="77777777" w:rsidR="006269E5" w:rsidRPr="006269E5" w:rsidRDefault="006269E5" w:rsidP="006269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Bicycle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use</w:t>
      </w:r>
      <w:proofErr w:type="spellEnd"/>
    </w:p>
    <w:p w14:paraId="1D7FCCCD" w14:textId="77777777" w:rsidR="006269E5" w:rsidRPr="006269E5" w:rsidRDefault="006269E5" w:rsidP="006269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Teamwork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natural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safety</w:t>
      </w:r>
      <w:proofErr w:type="spellEnd"/>
    </w:p>
    <w:p w14:paraId="3632F50A" w14:textId="2B2007B4" w:rsidR="006269E5" w:rsidRDefault="006269E5" w:rsidP="0062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4.2. </w:t>
      </w:r>
      <w:proofErr w:type="spellStart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Competition</w:t>
      </w:r>
      <w:proofErr w:type="spellEnd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Stage</w:t>
      </w:r>
      <w:proofErr w:type="spellEnd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(3-8 </w:t>
      </w:r>
      <w:proofErr w:type="spellStart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July</w:t>
      </w:r>
      <w:proofErr w:type="spellEnd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2025)</w:t>
      </w:r>
    </w:p>
    <w:p w14:paraId="1C5D61A6" w14:textId="77777777" w:rsidR="006269E5" w:rsidRPr="006269E5" w:rsidRDefault="006269E5" w:rsidP="0062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18310B2" w14:textId="5BEF42A5" w:rsidR="001C1A7E" w:rsidRPr="00A963B6" w:rsidRDefault="006269E5" w:rsidP="0062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Teams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that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successfully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complete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training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process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participate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competition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section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held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between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3-8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July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2025.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competition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course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held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route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gram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Narman -</w:t>
      </w:r>
      <w:proofErr w:type="gram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Oltu - Uzundere - İspir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districts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consist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stages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where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elements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such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as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physical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strength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mental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endurance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strategic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planning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team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cohesion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at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forefront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 w:rsidR="00FE6150" w:rsidRPr="00FE615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4D6EF209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CEF470B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5. COORDINATION AND LOGISTICAL SUPPORT</w:t>
      </w:r>
    </w:p>
    <w:p w14:paraId="62856535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Coordination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Centre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Competition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established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Uzundere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district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Erzurum.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following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units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operate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here:</w:t>
      </w:r>
    </w:p>
    <w:p w14:paraId="328897E4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Health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Services</w:t>
      </w:r>
    </w:p>
    <w:p w14:paraId="3D37E669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Security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Units</w:t>
      </w:r>
      <w:proofErr w:type="spellEnd"/>
    </w:p>
    <w:p w14:paraId="248F2928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Tracking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Information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Communication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Systems</w:t>
      </w:r>
      <w:proofErr w:type="spellEnd"/>
    </w:p>
    <w:p w14:paraId="232AA34C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Infrastructure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Technical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Support</w:t>
      </w:r>
      <w:proofErr w:type="spellEnd"/>
    </w:p>
    <w:p w14:paraId="35C76431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Two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personnel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from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universities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districts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where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competition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held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present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at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Coordination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Centre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Uzundere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take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part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organisation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These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personnel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work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coordination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with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Health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Police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Gendarmerie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field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officers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14:paraId="3D5B6D83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 CULTURAL AND TOURISTIC PARTICIPATION</w:t>
      </w:r>
    </w:p>
    <w:p w14:paraId="77851FE4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event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not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only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limited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competitors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but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also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open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people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region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visitors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from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outside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province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under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title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culture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tourism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Local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people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nature-loving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citizens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also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able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participate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process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by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participating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competition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camping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areas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this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way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it is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aimed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create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cultural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sharing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environment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intertwined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with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nature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for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both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young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people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participating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viewers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14:paraId="49255DD8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COMPETITION DETAILS: Training </w:t>
      </w:r>
      <w:proofErr w:type="spellStart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Competition</w:t>
      </w:r>
      <w:proofErr w:type="spellEnd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Calendar</w:t>
      </w:r>
      <w:proofErr w:type="spellEnd"/>
    </w:p>
    <w:p w14:paraId="398E1697" w14:textId="636E9651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‘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PalanExtreme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-No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Boundaries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Only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You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Exist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.’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competition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consists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two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stages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: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preparation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training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programme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competition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process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14:paraId="1B0560A5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1. </w:t>
      </w:r>
      <w:proofErr w:type="spellStart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Preparation</w:t>
      </w:r>
      <w:proofErr w:type="spellEnd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Training </w:t>
      </w:r>
      <w:proofErr w:type="spellStart"/>
      <w:r w:rsidRPr="006269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Programme</w:t>
      </w:r>
      <w:proofErr w:type="spellEnd"/>
    </w:p>
    <w:p w14:paraId="38595FDA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four-day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training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programme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held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Erzurum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between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29 </w:t>
      </w:r>
      <w:proofErr w:type="spellStart"/>
      <w:proofErr w:type="gram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June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-</w:t>
      </w:r>
      <w:proofErr w:type="gram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2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July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2025 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order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for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teams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adapt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challenging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natural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conditions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acquire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necessary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basic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skills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14:paraId="57BEF3BA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training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topics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given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this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context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as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follows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</w:p>
    <w:p w14:paraId="539915FD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Map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reading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navigation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use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compass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),</w:t>
      </w:r>
    </w:p>
    <w:p w14:paraId="32ED6892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Camping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tent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building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techniques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</w:p>
    <w:p w14:paraId="58D184D3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Canoe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training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</w:p>
    <w:p w14:paraId="78E1800B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Basic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knowledge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rock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climbing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</w:p>
    <w:p w14:paraId="7DFA2DB0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Search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rescue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applications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nature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</w:p>
    <w:p w14:paraId="01B7B758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Mountain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bike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use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safety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</w:p>
    <w:p w14:paraId="00016EEF" w14:textId="77777777" w:rsidR="006269E5" w:rsidRPr="006269E5" w:rsidRDefault="006269E5" w:rsidP="006269E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Teamwork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natural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conditions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14:paraId="5DE30B27" w14:textId="520970A3" w:rsidR="001C1A7E" w:rsidRPr="006269E5" w:rsidRDefault="006269E5" w:rsidP="006269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Trainings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will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carried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out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theoretically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practically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by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trainers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who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are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experts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their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fields</w:t>
      </w:r>
      <w:proofErr w:type="spellEnd"/>
      <w:r w:rsidRPr="006269E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14:paraId="3873FD5A" w14:textId="4675DAB5" w:rsidR="006269E5" w:rsidRPr="006269E5" w:rsidRDefault="006269E5" w:rsidP="006269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9E5">
        <w:rPr>
          <w:rFonts w:ascii="Times New Roman" w:hAnsi="Times New Roman" w:cs="Times New Roman"/>
          <w:b/>
          <w:sz w:val="24"/>
          <w:szCs w:val="24"/>
        </w:rPr>
        <w:t>2</w:t>
      </w:r>
      <w:r w:rsidRPr="006269E5">
        <w:rPr>
          <w:rFonts w:ascii="Times New Roman" w:hAnsi="Times New Roman" w:cs="Times New Roman"/>
          <w:b/>
          <w:sz w:val="24"/>
          <w:szCs w:val="24"/>
        </w:rPr>
        <w:t>.</w:t>
      </w:r>
      <w:r w:rsidRPr="00626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b/>
          <w:sz w:val="24"/>
          <w:szCs w:val="24"/>
        </w:rPr>
        <w:t>Competition</w:t>
      </w:r>
      <w:proofErr w:type="spellEnd"/>
      <w:r w:rsidRPr="00626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b/>
          <w:sz w:val="24"/>
          <w:szCs w:val="24"/>
        </w:rPr>
        <w:t>Period</w:t>
      </w:r>
      <w:proofErr w:type="spellEnd"/>
    </w:p>
    <w:p w14:paraId="54CB3CE9" w14:textId="77777777" w:rsidR="006269E5" w:rsidRPr="006269E5" w:rsidRDefault="006269E5" w:rsidP="006269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9E5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successfully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3-8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00210CE2" w14:textId="32541CFC" w:rsidR="001C1A7E" w:rsidRDefault="006269E5" w:rsidP="006269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9E5"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69E5">
        <w:rPr>
          <w:rFonts w:ascii="Times New Roman" w:hAnsi="Times New Roman" w:cs="Times New Roman"/>
          <w:sz w:val="24"/>
          <w:szCs w:val="24"/>
        </w:rPr>
        <w:t>Narman -</w:t>
      </w:r>
      <w:proofErr w:type="gramEnd"/>
      <w:r w:rsidRPr="006269E5">
        <w:rPr>
          <w:rFonts w:ascii="Times New Roman" w:hAnsi="Times New Roman" w:cs="Times New Roman"/>
          <w:sz w:val="24"/>
          <w:szCs w:val="24"/>
        </w:rPr>
        <w:t xml:space="preserve"> Oltu - Uzundere -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Ispir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route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challenge-oriented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format,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tracks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covering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5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6269E5">
        <w:rPr>
          <w:rFonts w:ascii="Times New Roman" w:hAnsi="Times New Roman" w:cs="Times New Roman"/>
          <w:sz w:val="24"/>
          <w:szCs w:val="24"/>
        </w:rPr>
        <w:t>.</w:t>
      </w:r>
    </w:p>
    <w:p w14:paraId="5FE8B11C" w14:textId="77777777" w:rsidR="006269E5" w:rsidRPr="00A963B6" w:rsidRDefault="006269E5" w:rsidP="006269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1A7E" w:rsidRPr="00A963B6" w14:paraId="69E01882" w14:textId="77777777" w:rsidTr="00D2634E">
        <w:tc>
          <w:tcPr>
            <w:tcW w:w="9062" w:type="dxa"/>
          </w:tcPr>
          <w:p w14:paraId="1822393A" w14:textId="77777777" w:rsidR="006269E5" w:rsidRPr="006269E5" w:rsidRDefault="006269E5" w:rsidP="006269E5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IMPORTANT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Food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Campsite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Organisation</w:t>
            </w:r>
            <w:proofErr w:type="spellEnd"/>
          </w:p>
          <w:p w14:paraId="73FA28D4" w14:textId="77777777" w:rsidR="006269E5" w:rsidRPr="006269E5" w:rsidRDefault="006269E5" w:rsidP="006269E5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During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competition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nutritional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needs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participants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 met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with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canned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foods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that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portable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can be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consumed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quickly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EFD4726" w14:textId="77777777" w:rsidR="006269E5" w:rsidRPr="006269E5" w:rsidRDefault="006269E5" w:rsidP="006269E5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Team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coaches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responsible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completing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all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preparations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area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before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competitors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arrive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campsite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These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preparations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include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following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59F59A4" w14:textId="77777777" w:rsidR="006269E5" w:rsidRPr="006269E5" w:rsidRDefault="006269E5" w:rsidP="006269E5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Setting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up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camping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tents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D3EC471" w14:textId="77777777" w:rsidR="006269E5" w:rsidRPr="006269E5" w:rsidRDefault="006269E5" w:rsidP="006269E5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Placement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sleeping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bags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C02F10D" w14:textId="77777777" w:rsidR="006269E5" w:rsidRPr="006269E5" w:rsidRDefault="006269E5" w:rsidP="006269E5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Safe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preparation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campfire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7E65CF0" w14:textId="77777777" w:rsidR="006269E5" w:rsidRPr="006269E5" w:rsidRDefault="006269E5" w:rsidP="006269E5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Organising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preparing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dining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area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B88152B" w14:textId="77777777" w:rsidR="006269E5" w:rsidRPr="006269E5" w:rsidRDefault="006269E5" w:rsidP="006269E5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Due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adverse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weather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conditions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that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may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occur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during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competition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drying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wet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competitors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similar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support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activities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carried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out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by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team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coaches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58A68B7" w14:textId="1EA0CC05" w:rsidR="001C1A7E" w:rsidRPr="00A963B6" w:rsidRDefault="006269E5" w:rsidP="006269E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All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these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arrangements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planned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ensure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that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participants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safe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organised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coordinated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camping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experience</w:t>
            </w:r>
            <w:proofErr w:type="spellEnd"/>
            <w:r w:rsidRPr="006269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5191FDF" w14:textId="77777777" w:rsidR="001C1A7E" w:rsidRPr="00A963B6" w:rsidRDefault="001C1A7E" w:rsidP="001C1A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519CDE3" w14:textId="77777777" w:rsidR="004E3588" w:rsidRPr="00293B4A" w:rsidRDefault="004E3588" w:rsidP="004E35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B4A">
        <w:rPr>
          <w:rFonts w:ascii="Times New Roman" w:hAnsi="Times New Roman" w:cs="Times New Roman"/>
          <w:b/>
          <w:bCs/>
          <w:sz w:val="24"/>
          <w:szCs w:val="24"/>
        </w:rPr>
        <w:t>LIST OF NECESSARY MATERIALS AND SUPPLIES:</w:t>
      </w:r>
    </w:p>
    <w:p w14:paraId="3FE89663" w14:textId="29FC59EE" w:rsidR="001C1A7E" w:rsidRPr="00A963B6" w:rsidRDefault="004E3588" w:rsidP="004E35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3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358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E3588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4E3588">
        <w:rPr>
          <w:rFonts w:ascii="Times New Roman" w:hAnsi="Times New Roman" w:cs="Times New Roman"/>
          <w:b/>
          <w:bCs/>
          <w:sz w:val="24"/>
          <w:szCs w:val="24"/>
        </w:rPr>
        <w:t xml:space="preserve"> be </w:t>
      </w:r>
      <w:proofErr w:type="spellStart"/>
      <w:r w:rsidRPr="004E3588">
        <w:rPr>
          <w:rFonts w:ascii="Times New Roman" w:hAnsi="Times New Roman" w:cs="Times New Roman"/>
          <w:b/>
          <w:bCs/>
          <w:sz w:val="24"/>
          <w:szCs w:val="24"/>
        </w:rPr>
        <w:t>provided</w:t>
      </w:r>
      <w:proofErr w:type="spellEnd"/>
      <w:r w:rsidRPr="004E3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3588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4E3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358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E3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3588">
        <w:rPr>
          <w:rFonts w:ascii="Times New Roman" w:hAnsi="Times New Roman" w:cs="Times New Roman"/>
          <w:b/>
          <w:bCs/>
          <w:sz w:val="24"/>
          <w:szCs w:val="24"/>
        </w:rPr>
        <w:t>participating</w:t>
      </w:r>
      <w:proofErr w:type="spellEnd"/>
      <w:r w:rsidRPr="004E3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3588">
        <w:rPr>
          <w:rFonts w:ascii="Times New Roman" w:hAnsi="Times New Roman" w:cs="Times New Roman"/>
          <w:b/>
          <w:bCs/>
          <w:sz w:val="24"/>
          <w:szCs w:val="24"/>
        </w:rPr>
        <w:t>teams</w:t>
      </w:r>
      <w:proofErr w:type="spellEnd"/>
      <w:r w:rsidRPr="004E3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3588">
        <w:rPr>
          <w:rFonts w:ascii="Times New Roman" w:hAnsi="Times New Roman" w:cs="Times New Roman"/>
          <w:b/>
          <w:bCs/>
          <w:sz w:val="24"/>
          <w:szCs w:val="24"/>
        </w:rPr>
        <w:t>before</w:t>
      </w:r>
      <w:proofErr w:type="spellEnd"/>
      <w:r w:rsidRPr="004E3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358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E3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3588">
        <w:rPr>
          <w:rFonts w:ascii="Times New Roman" w:hAnsi="Times New Roman" w:cs="Times New Roman"/>
          <w:b/>
          <w:bCs/>
          <w:sz w:val="24"/>
          <w:szCs w:val="24"/>
        </w:rPr>
        <w:t>competition</w:t>
      </w:r>
      <w:proofErr w:type="spellEnd"/>
      <w:r w:rsidRPr="004E3588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3588" w:rsidRPr="00A963B6" w14:paraId="05D01B0E" w14:textId="77777777" w:rsidTr="00D2634E">
        <w:tc>
          <w:tcPr>
            <w:tcW w:w="4531" w:type="dxa"/>
          </w:tcPr>
          <w:p w14:paraId="08B4E20F" w14:textId="77777777" w:rsidR="004E3588" w:rsidRPr="00293B4A" w:rsidRDefault="004E3588" w:rsidP="004E358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Tent</w:t>
            </w:r>
            <w:proofErr w:type="spellEnd"/>
          </w:p>
          <w:p w14:paraId="1E510C67" w14:textId="77777777" w:rsidR="004E3588" w:rsidRPr="00293B4A" w:rsidRDefault="004E3588" w:rsidP="004E358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Sleeping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proofErr w:type="spellEnd"/>
          </w:p>
          <w:p w14:paraId="265592AD" w14:textId="77777777" w:rsidR="004E3588" w:rsidRPr="00293B4A" w:rsidRDefault="004E3588" w:rsidP="004E358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Mat </w:t>
            </w:r>
          </w:p>
          <w:p w14:paraId="3BE8C6B9" w14:textId="77777777" w:rsidR="004E3588" w:rsidRPr="00293B4A" w:rsidRDefault="004E3588" w:rsidP="004E358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Backpack</w:t>
            </w:r>
            <w:proofErr w:type="spellEnd"/>
          </w:p>
          <w:p w14:paraId="6C1C72CF" w14:textId="77777777" w:rsidR="004E3588" w:rsidRPr="00293B4A" w:rsidRDefault="004E3588" w:rsidP="004E358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Fire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starter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kit</w:t>
            </w:r>
          </w:p>
          <w:p w14:paraId="1A6D539B" w14:textId="77777777" w:rsidR="004E3588" w:rsidRPr="00293B4A" w:rsidRDefault="004E3588" w:rsidP="004E358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Bicycle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helmet</w:t>
            </w:r>
            <w:proofErr w:type="spellEnd"/>
          </w:p>
          <w:p w14:paraId="6F2D2411" w14:textId="77777777" w:rsidR="004E3588" w:rsidRPr="00293B4A" w:rsidRDefault="004E3588" w:rsidP="004E358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Drinker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CD9A4F" w14:textId="77777777" w:rsidR="004E3588" w:rsidRPr="00293B4A" w:rsidRDefault="004E3588" w:rsidP="004E358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aid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kit </w:t>
            </w:r>
          </w:p>
          <w:p w14:paraId="37A5A589" w14:textId="77777777" w:rsidR="004E3588" w:rsidRPr="00293B4A" w:rsidRDefault="004E3588" w:rsidP="004E358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Bicycle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repair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kit</w:t>
            </w:r>
          </w:p>
          <w:p w14:paraId="68CC54A1" w14:textId="77777777" w:rsidR="004E3588" w:rsidRPr="00293B4A" w:rsidRDefault="004E3588" w:rsidP="004E358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Referee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vest</w:t>
            </w:r>
            <w:proofErr w:type="spellEnd"/>
          </w:p>
          <w:p w14:paraId="01D798DB" w14:textId="77777777" w:rsidR="004E3588" w:rsidRPr="00293B4A" w:rsidRDefault="004E3588" w:rsidP="004E358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Sail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pennant</w:t>
            </w:r>
            <w:proofErr w:type="spellEnd"/>
          </w:p>
          <w:p w14:paraId="470FC068" w14:textId="77777777" w:rsidR="004E3588" w:rsidRPr="00293B4A" w:rsidRDefault="004E3588" w:rsidP="004E358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Road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sign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flag</w:t>
            </w:r>
            <w:proofErr w:type="spellEnd"/>
          </w:p>
          <w:p w14:paraId="42552E20" w14:textId="77777777" w:rsidR="004E3588" w:rsidRPr="00293B4A" w:rsidRDefault="004E3588" w:rsidP="004E358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proofErr w:type="spellEnd"/>
          </w:p>
          <w:p w14:paraId="58D75206" w14:textId="77777777" w:rsidR="004E3588" w:rsidRPr="00293B4A" w:rsidRDefault="004E3588" w:rsidP="004E358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Toilet</w:t>
            </w:r>
            <w:proofErr w:type="spellEnd"/>
          </w:p>
          <w:p w14:paraId="211FFB6D" w14:textId="77777777" w:rsidR="004E3588" w:rsidRDefault="004E3588" w:rsidP="004E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Kano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8097AD1" w14:textId="77777777" w:rsidR="004E3588" w:rsidRDefault="004E3588" w:rsidP="004E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6CA34" w14:textId="62FD3C91" w:rsidR="004E3588" w:rsidRPr="00A963B6" w:rsidRDefault="004E3588" w:rsidP="004E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7417F7" w14:textId="77777777" w:rsidR="004E3588" w:rsidRPr="00293B4A" w:rsidRDefault="004E3588" w:rsidP="004E35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C81368" w14:textId="77777777" w:rsidR="004E3588" w:rsidRPr="00293B4A" w:rsidRDefault="004E3588" w:rsidP="004E35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shovel</w:t>
            </w:r>
            <w:proofErr w:type="spellEnd"/>
          </w:p>
          <w:p w14:paraId="719D4ADB" w14:textId="77777777" w:rsidR="004E3588" w:rsidRPr="00293B4A" w:rsidRDefault="004E3588" w:rsidP="004E35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Emergency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smoke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bomb</w:t>
            </w:r>
            <w:proofErr w:type="spellEnd"/>
          </w:p>
          <w:p w14:paraId="3A4D97BD" w14:textId="77777777" w:rsidR="004E3588" w:rsidRPr="00293B4A" w:rsidRDefault="004E3588" w:rsidP="004E35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Outer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fleece</w:t>
            </w:r>
            <w:proofErr w:type="spellEnd"/>
          </w:p>
          <w:p w14:paraId="4DC301F4" w14:textId="77777777" w:rsidR="004E3588" w:rsidRPr="00293B4A" w:rsidRDefault="004E3588" w:rsidP="004E35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lamp</w:t>
            </w:r>
            <w:proofErr w:type="spellEnd"/>
          </w:p>
          <w:p w14:paraId="4D2ED4BE" w14:textId="77777777" w:rsidR="004E3588" w:rsidRPr="00293B4A" w:rsidRDefault="004E3588" w:rsidP="004E35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Lifejacket</w:t>
            </w:r>
            <w:proofErr w:type="spellEnd"/>
          </w:p>
          <w:p w14:paraId="18A45478" w14:textId="77777777" w:rsidR="004E3588" w:rsidRPr="00293B4A" w:rsidRDefault="004E3588" w:rsidP="004E35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Highlighter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stick</w:t>
            </w:r>
            <w:proofErr w:type="spellEnd"/>
          </w:p>
          <w:p w14:paraId="73493218" w14:textId="77777777" w:rsidR="004E3588" w:rsidRPr="00293B4A" w:rsidRDefault="004E3588" w:rsidP="004E35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Canned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13ACE4" w14:textId="77777777" w:rsidR="004E3588" w:rsidRPr="00293B4A" w:rsidRDefault="004E3588" w:rsidP="004E35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Competitor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tshirt</w:t>
            </w:r>
            <w:proofErr w:type="spellEnd"/>
          </w:p>
          <w:p w14:paraId="3FDC8F81" w14:textId="77777777" w:rsidR="004E3588" w:rsidRPr="00293B4A" w:rsidRDefault="004E3588" w:rsidP="004E35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Raincoat</w:t>
            </w:r>
            <w:proofErr w:type="spellEnd"/>
          </w:p>
          <w:p w14:paraId="0B7A1831" w14:textId="77777777" w:rsidR="004E3588" w:rsidRPr="00293B4A" w:rsidRDefault="004E3588" w:rsidP="004E35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load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proofErr w:type="spellEnd"/>
          </w:p>
          <w:p w14:paraId="65FEB87C" w14:textId="77777777" w:rsidR="004E3588" w:rsidRPr="00293B4A" w:rsidRDefault="004E3588" w:rsidP="004E35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4x4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vehicle</w:t>
            </w:r>
            <w:proofErr w:type="spellEnd"/>
          </w:p>
          <w:p w14:paraId="77F85F16" w14:textId="77777777" w:rsidR="004E3588" w:rsidRPr="00293B4A" w:rsidRDefault="004E3588" w:rsidP="004E35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Magnetic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  <w:proofErr w:type="spellEnd"/>
          </w:p>
          <w:p w14:paraId="1F6F244B" w14:textId="0E64BA5E" w:rsidR="004E3588" w:rsidRPr="00A963B6" w:rsidRDefault="004E3588" w:rsidP="004E3588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Bicycle</w:t>
            </w:r>
          </w:p>
        </w:tc>
      </w:tr>
    </w:tbl>
    <w:p w14:paraId="21E0BA9A" w14:textId="3BC77864" w:rsidR="004E3588" w:rsidRPr="00293B4A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588">
        <w:rPr>
          <w:rFonts w:ascii="Times New Roman" w:hAnsi="Times New Roman" w:cs="Times New Roman"/>
          <w:b/>
          <w:bCs/>
          <w:sz w:val="24"/>
          <w:szCs w:val="24"/>
        </w:rPr>
        <w:t>TEAMS IN CHARGE IN THE COMPETITION</w:t>
      </w:r>
      <w:r w:rsidRPr="00293B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There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is a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vehicle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road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route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Police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Gendarmerie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Ambulance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Vehicles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Duty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accompany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context</w:t>
      </w:r>
      <w:proofErr w:type="spellEnd"/>
    </w:p>
    <w:p w14:paraId="45636F26" w14:textId="77777777" w:rsidR="004E3588" w:rsidRPr="00293B4A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4A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Coordination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Centre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team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of 12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people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ABF068" w14:textId="77777777" w:rsidR="004E3588" w:rsidRPr="00293B4A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4A">
        <w:rPr>
          <w:rFonts w:ascii="Times New Roman" w:hAnsi="Times New Roman" w:cs="Times New Roman"/>
          <w:bCs/>
          <w:sz w:val="24"/>
          <w:szCs w:val="24"/>
        </w:rPr>
        <w:t xml:space="preserve">2) 20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flagmen</w:t>
      </w:r>
      <w:proofErr w:type="spellEnd"/>
    </w:p>
    <w:p w14:paraId="693272F6" w14:textId="77777777" w:rsidR="004E3588" w:rsidRPr="00293B4A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4A">
        <w:rPr>
          <w:rFonts w:ascii="Times New Roman" w:hAnsi="Times New Roman" w:cs="Times New Roman"/>
          <w:bCs/>
          <w:sz w:val="24"/>
          <w:szCs w:val="24"/>
        </w:rPr>
        <w:t xml:space="preserve">3) 12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coordination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centre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staff</w:t>
      </w:r>
      <w:proofErr w:type="spellEnd"/>
    </w:p>
    <w:p w14:paraId="4F713583" w14:textId="77777777" w:rsidR="004E3588" w:rsidRPr="00293B4A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4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4) </w:t>
      </w:r>
      <w:proofErr w:type="gramStart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5 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referees</w:t>
      </w:r>
      <w:proofErr w:type="spellEnd"/>
      <w:proofErr w:type="gramEnd"/>
    </w:p>
    <w:p w14:paraId="451EBCE1" w14:textId="77777777" w:rsidR="004E3588" w:rsidRPr="00293B4A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4A">
        <w:rPr>
          <w:rFonts w:ascii="Times New Roman" w:hAnsi="Times New Roman" w:cs="Times New Roman"/>
          <w:bCs/>
          <w:sz w:val="24"/>
          <w:szCs w:val="24"/>
        </w:rPr>
        <w:t xml:space="preserve">5) 7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fully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equipped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4x4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offroad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vehicles</w:t>
      </w:r>
      <w:proofErr w:type="spellEnd"/>
    </w:p>
    <w:p w14:paraId="4740D8DB" w14:textId="77777777" w:rsidR="004E3588" w:rsidRPr="00293B4A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4A">
        <w:rPr>
          <w:rFonts w:ascii="Times New Roman" w:hAnsi="Times New Roman" w:cs="Times New Roman"/>
          <w:bCs/>
          <w:sz w:val="24"/>
          <w:szCs w:val="24"/>
        </w:rPr>
        <w:t xml:space="preserve">6) 5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assigned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personnel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excluding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112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personnel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field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>)</w:t>
      </w:r>
    </w:p>
    <w:p w14:paraId="1DCC3096" w14:textId="77777777" w:rsidR="004E3588" w:rsidRPr="00293B4A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4A">
        <w:rPr>
          <w:rFonts w:ascii="Times New Roman" w:hAnsi="Times New Roman" w:cs="Times New Roman"/>
          <w:bCs/>
          <w:sz w:val="24"/>
          <w:szCs w:val="24"/>
        </w:rPr>
        <w:t xml:space="preserve">7)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Production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shooting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crew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of 6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people</w:t>
      </w:r>
      <w:proofErr w:type="spellEnd"/>
    </w:p>
    <w:p w14:paraId="3D70BAF7" w14:textId="6E62713D" w:rsidR="004E3588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4A">
        <w:rPr>
          <w:rFonts w:ascii="Times New Roman" w:hAnsi="Times New Roman" w:cs="Times New Roman"/>
          <w:bCs/>
          <w:sz w:val="24"/>
          <w:szCs w:val="24"/>
        </w:rPr>
        <w:t xml:space="preserve">8) Station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team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of 3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people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install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an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antenna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system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field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make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GPS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connection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>)</w:t>
      </w:r>
    </w:p>
    <w:p w14:paraId="1E5533EE" w14:textId="77777777" w:rsidR="004E3588" w:rsidRPr="00293B4A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B4A">
        <w:rPr>
          <w:rFonts w:ascii="Times New Roman" w:hAnsi="Times New Roman" w:cs="Times New Roman"/>
          <w:b/>
          <w:bCs/>
          <w:sz w:val="24"/>
          <w:szCs w:val="24"/>
        </w:rPr>
        <w:t xml:space="preserve">PRODUCTION TEAM: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important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event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organised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announced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broadcast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live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television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channels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media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order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establish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comprehensive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broadcast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network,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filming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should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be done in 4K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quality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Equipment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filming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within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framework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>:</w:t>
      </w:r>
    </w:p>
    <w:p w14:paraId="45B5E5C3" w14:textId="77777777" w:rsidR="004E3588" w:rsidRPr="00293B4A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4A">
        <w:rPr>
          <w:rFonts w:ascii="Times New Roman" w:hAnsi="Times New Roman" w:cs="Times New Roman"/>
          <w:bCs/>
          <w:sz w:val="24"/>
          <w:szCs w:val="24"/>
        </w:rPr>
        <w:t xml:space="preserve">a)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Drone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3C3B6F" w14:textId="77777777" w:rsidR="004E3588" w:rsidRPr="00293B4A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4A">
        <w:rPr>
          <w:rFonts w:ascii="Times New Roman" w:hAnsi="Times New Roman" w:cs="Times New Roman"/>
          <w:bCs/>
          <w:sz w:val="24"/>
          <w:szCs w:val="24"/>
        </w:rPr>
        <w:t xml:space="preserve">b)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Go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pro</w:t>
      </w:r>
      <w:proofErr w:type="spellEnd"/>
    </w:p>
    <w:p w14:paraId="17C10A1D" w14:textId="77777777" w:rsidR="004E3588" w:rsidRPr="00293B4A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4A">
        <w:rPr>
          <w:rFonts w:ascii="Times New Roman" w:hAnsi="Times New Roman" w:cs="Times New Roman"/>
          <w:bCs/>
          <w:sz w:val="24"/>
          <w:szCs w:val="24"/>
        </w:rPr>
        <w:t xml:space="preserve">c) 360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camera</w:t>
      </w:r>
      <w:proofErr w:type="spellEnd"/>
    </w:p>
    <w:p w14:paraId="63ADA684" w14:textId="77777777" w:rsidR="004E3588" w:rsidRPr="00293B4A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4A">
        <w:rPr>
          <w:rFonts w:ascii="Times New Roman" w:hAnsi="Times New Roman" w:cs="Times New Roman"/>
          <w:bCs/>
          <w:sz w:val="24"/>
          <w:szCs w:val="24"/>
        </w:rPr>
        <w:t xml:space="preserve">d)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Microphone</w:t>
      </w:r>
      <w:proofErr w:type="spellEnd"/>
    </w:p>
    <w:p w14:paraId="17DA07B2" w14:textId="77777777" w:rsidR="004E3588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4A">
        <w:rPr>
          <w:rFonts w:ascii="Times New Roman" w:hAnsi="Times New Roman" w:cs="Times New Roman"/>
          <w:bCs/>
          <w:sz w:val="24"/>
          <w:szCs w:val="24"/>
        </w:rPr>
        <w:t xml:space="preserve">e)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other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equipment</w:t>
      </w:r>
      <w:proofErr w:type="spellEnd"/>
    </w:p>
    <w:p w14:paraId="2266072A" w14:textId="77777777" w:rsidR="004E3588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2DA562" w14:textId="77777777" w:rsidR="004E3588" w:rsidRPr="00293B4A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2E733F" w14:textId="77777777" w:rsidR="004E3588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B4A">
        <w:rPr>
          <w:rFonts w:ascii="Times New Roman" w:hAnsi="Times New Roman" w:cs="Times New Roman"/>
          <w:b/>
          <w:bCs/>
          <w:sz w:val="24"/>
          <w:szCs w:val="24"/>
        </w:rPr>
        <w:t xml:space="preserve">PRIZE: </w:t>
      </w:r>
      <w:r w:rsidRPr="00293B4A">
        <w:rPr>
          <w:rFonts w:ascii="Times New Roman" w:hAnsi="Times New Roman" w:cs="Times New Roman"/>
          <w:bCs/>
          <w:sz w:val="24"/>
          <w:szCs w:val="24"/>
        </w:rPr>
        <w:t xml:space="preserve">4-day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abroad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trip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team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ranked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1st in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9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B4A">
        <w:rPr>
          <w:rFonts w:ascii="Times New Roman" w:hAnsi="Times New Roman" w:cs="Times New Roman"/>
          <w:bCs/>
          <w:sz w:val="24"/>
          <w:szCs w:val="24"/>
        </w:rPr>
        <w:t>competition</w:t>
      </w:r>
      <w:proofErr w:type="spellEnd"/>
    </w:p>
    <w:p w14:paraId="72081F23" w14:textId="77777777" w:rsidR="004E3588" w:rsidRPr="00293B4A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F6718" w14:textId="77777777" w:rsidR="004E3588" w:rsidRPr="00293B4A" w:rsidRDefault="004E3588" w:rsidP="004E3588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B4A">
        <w:rPr>
          <w:rFonts w:ascii="Times New Roman" w:hAnsi="Times New Roman" w:cs="Times New Roman"/>
          <w:b/>
          <w:bCs/>
          <w:sz w:val="24"/>
          <w:szCs w:val="24"/>
        </w:rPr>
        <w:t>CALENDAR OF EVENTS: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E3588" w:rsidRPr="00293B4A" w14:paraId="0D099E7E" w14:textId="77777777" w:rsidTr="003F100A">
        <w:tc>
          <w:tcPr>
            <w:tcW w:w="3114" w:type="dxa"/>
          </w:tcPr>
          <w:p w14:paraId="4A42D46B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23 May 2025</w:t>
            </w:r>
          </w:p>
        </w:tc>
        <w:tc>
          <w:tcPr>
            <w:tcW w:w="5948" w:type="dxa"/>
          </w:tcPr>
          <w:p w14:paraId="00DBD867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Sending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Invitation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of Atatürk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Rectorate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Universities</w:t>
            </w:r>
            <w:proofErr w:type="spellEnd"/>
          </w:p>
        </w:tc>
      </w:tr>
      <w:tr w:rsidR="004E3588" w:rsidRPr="00293B4A" w14:paraId="1F276FFE" w14:textId="77777777" w:rsidTr="003F100A">
        <w:tc>
          <w:tcPr>
            <w:tcW w:w="3114" w:type="dxa"/>
          </w:tcPr>
          <w:p w14:paraId="45120EA8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948" w:type="dxa"/>
          </w:tcPr>
          <w:p w14:paraId="60C921ED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universities</w:t>
            </w:r>
            <w:proofErr w:type="spellEnd"/>
          </w:p>
        </w:tc>
      </w:tr>
      <w:tr w:rsidR="004E3588" w:rsidRPr="00293B4A" w14:paraId="03918B45" w14:textId="77777777" w:rsidTr="003F100A">
        <w:tc>
          <w:tcPr>
            <w:tcW w:w="3114" w:type="dxa"/>
          </w:tcPr>
          <w:p w14:paraId="47003685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948" w:type="dxa"/>
          </w:tcPr>
          <w:p w14:paraId="6E385E96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universities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send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caravan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lists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Atatürk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Rectorate</w:t>
            </w:r>
            <w:proofErr w:type="spellEnd"/>
          </w:p>
        </w:tc>
      </w:tr>
      <w:tr w:rsidR="004E3588" w:rsidRPr="00293B4A" w14:paraId="374B3EFA" w14:textId="77777777" w:rsidTr="003F100A">
        <w:tc>
          <w:tcPr>
            <w:tcW w:w="3114" w:type="dxa"/>
          </w:tcPr>
          <w:p w14:paraId="01988367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948" w:type="dxa"/>
          </w:tcPr>
          <w:p w14:paraId="52F5B5C6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Announcement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proofErr w:type="spellEnd"/>
          </w:p>
        </w:tc>
      </w:tr>
      <w:tr w:rsidR="004E3588" w:rsidRPr="00293B4A" w14:paraId="5B6339A1" w14:textId="77777777" w:rsidTr="003F100A">
        <w:tc>
          <w:tcPr>
            <w:tcW w:w="3114" w:type="dxa"/>
          </w:tcPr>
          <w:p w14:paraId="5CBBDE27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27-28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948" w:type="dxa"/>
          </w:tcPr>
          <w:p w14:paraId="2E465623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Arrival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Erzurum</w:t>
            </w:r>
          </w:p>
        </w:tc>
      </w:tr>
      <w:tr w:rsidR="004E3588" w:rsidRPr="00293B4A" w14:paraId="40B5EE1B" w14:textId="77777777" w:rsidTr="003F100A">
        <w:tc>
          <w:tcPr>
            <w:tcW w:w="3114" w:type="dxa"/>
          </w:tcPr>
          <w:p w14:paraId="08A6C92E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29 June-2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948" w:type="dxa"/>
          </w:tcPr>
          <w:p w14:paraId="0180AE93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Training of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competitor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in Narman</w:t>
            </w:r>
          </w:p>
        </w:tc>
      </w:tr>
      <w:tr w:rsidR="004E3588" w:rsidRPr="00293B4A" w14:paraId="5B0DECB4" w14:textId="77777777" w:rsidTr="003F100A">
        <w:tc>
          <w:tcPr>
            <w:tcW w:w="3114" w:type="dxa"/>
          </w:tcPr>
          <w:p w14:paraId="1E7C5E33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3-8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948" w:type="dxa"/>
          </w:tcPr>
          <w:p w14:paraId="2436880C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Realisation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  <w:proofErr w:type="spellEnd"/>
          </w:p>
        </w:tc>
      </w:tr>
      <w:tr w:rsidR="004E3588" w:rsidRPr="00293B4A" w14:paraId="6E544FF5" w14:textId="77777777" w:rsidTr="003F100A">
        <w:tc>
          <w:tcPr>
            <w:tcW w:w="3114" w:type="dxa"/>
          </w:tcPr>
          <w:p w14:paraId="403EA602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948" w:type="dxa"/>
          </w:tcPr>
          <w:p w14:paraId="3E7374CA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return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Erzurum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</w:p>
        </w:tc>
      </w:tr>
      <w:tr w:rsidR="004E3588" w:rsidRPr="00293B4A" w14:paraId="16FF5630" w14:textId="77777777" w:rsidTr="003F100A">
        <w:tc>
          <w:tcPr>
            <w:tcW w:w="3114" w:type="dxa"/>
          </w:tcPr>
          <w:p w14:paraId="338C5D65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948" w:type="dxa"/>
          </w:tcPr>
          <w:p w14:paraId="2AE7BB0B" w14:textId="77777777" w:rsidR="004E3588" w:rsidRPr="00293B4A" w:rsidRDefault="004E3588" w:rsidP="003F100A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Award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Ceremony</w:t>
            </w:r>
            <w:proofErr w:type="spellEnd"/>
          </w:p>
        </w:tc>
      </w:tr>
    </w:tbl>
    <w:p w14:paraId="5C9A23F6" w14:textId="77777777" w:rsidR="004E3588" w:rsidRPr="00293B4A" w:rsidRDefault="004E3588" w:rsidP="004E3588">
      <w:pPr>
        <w:rPr>
          <w:rFonts w:ascii="Times New Roman" w:hAnsi="Times New Roman" w:cs="Times New Roman"/>
          <w:sz w:val="24"/>
          <w:szCs w:val="24"/>
        </w:rPr>
      </w:pPr>
    </w:p>
    <w:p w14:paraId="20627ADF" w14:textId="77777777" w:rsidR="004E3588" w:rsidRPr="00293B4A" w:rsidRDefault="004E3588" w:rsidP="004E3588">
      <w:pPr>
        <w:rPr>
          <w:rFonts w:ascii="Times New Roman" w:hAnsi="Times New Roman" w:cs="Times New Roman"/>
          <w:sz w:val="24"/>
          <w:szCs w:val="24"/>
        </w:rPr>
      </w:pPr>
    </w:p>
    <w:p w14:paraId="7D108311" w14:textId="77777777" w:rsidR="004E3588" w:rsidRPr="00293B4A" w:rsidRDefault="004E3588" w:rsidP="004E35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>Competition</w:t>
      </w:r>
      <w:proofErr w:type="spellEnd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>Co-ordinators</w:t>
      </w:r>
      <w:proofErr w:type="spellEnd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proofErr w:type="spellEnd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>get</w:t>
      </w:r>
      <w:proofErr w:type="spellEnd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>information</w:t>
      </w:r>
      <w:proofErr w:type="spellEnd"/>
      <w:r w:rsidRPr="00293B4A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3588" w:rsidRPr="00293B4A" w14:paraId="2682C6EA" w14:textId="77777777" w:rsidTr="003F100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1D01" w14:textId="77777777" w:rsidR="004E3588" w:rsidRPr="00293B4A" w:rsidRDefault="004E3588" w:rsidP="003F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BD0D" w14:textId="77777777" w:rsidR="004E3588" w:rsidRPr="00293B4A" w:rsidRDefault="004E3588" w:rsidP="003F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Phone </w:t>
            </w: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8824" w14:textId="77777777" w:rsidR="004E3588" w:rsidRPr="00293B4A" w:rsidRDefault="004E3588" w:rsidP="003F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4E3588" w:rsidRPr="00293B4A" w14:paraId="0B4E731F" w14:textId="77777777" w:rsidTr="003F100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BFD3" w14:textId="77777777" w:rsidR="004E3588" w:rsidRPr="00293B4A" w:rsidRDefault="004E3588" w:rsidP="003F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. Derya ÖCAL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B9B4" w14:textId="77777777" w:rsidR="004E3588" w:rsidRPr="00293B4A" w:rsidRDefault="004E3588" w:rsidP="003F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0532 617 56 73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DCC6" w14:textId="77777777" w:rsidR="004E3588" w:rsidRPr="00293B4A" w:rsidRDefault="004E3588" w:rsidP="003F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93B4A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dtellan@atauni.edu.tr</w:t>
              </w:r>
            </w:hyperlink>
          </w:p>
        </w:tc>
      </w:tr>
      <w:tr w:rsidR="004E3588" w:rsidRPr="00293B4A" w14:paraId="7594982B" w14:textId="77777777" w:rsidTr="003F100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21E9" w14:textId="77777777" w:rsidR="004E3588" w:rsidRPr="00293B4A" w:rsidRDefault="004E3588" w:rsidP="003F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Lokman TOPTAŞ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C396" w14:textId="77777777" w:rsidR="004E3588" w:rsidRPr="00293B4A" w:rsidRDefault="004E3588" w:rsidP="003F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0532 646 21 59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001A" w14:textId="77777777" w:rsidR="004E3588" w:rsidRPr="00293B4A" w:rsidRDefault="004E3588" w:rsidP="003F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09EA8B3" w14:textId="77777777" w:rsidR="004E3588" w:rsidRPr="00293B4A" w:rsidRDefault="004E3588" w:rsidP="004E3588">
      <w:pPr>
        <w:rPr>
          <w:rFonts w:ascii="Times New Roman" w:hAnsi="Times New Roman" w:cs="Times New Roman"/>
          <w:sz w:val="24"/>
          <w:szCs w:val="24"/>
        </w:rPr>
      </w:pPr>
    </w:p>
    <w:p w14:paraId="0E355536" w14:textId="77777777" w:rsidR="005F1ED9" w:rsidRPr="00C042A4" w:rsidRDefault="005F1ED9" w:rsidP="004E358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F1ED9" w:rsidRPr="00C04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A1CD8"/>
    <w:multiLevelType w:val="multilevel"/>
    <w:tmpl w:val="982E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A2DBA"/>
    <w:multiLevelType w:val="hybridMultilevel"/>
    <w:tmpl w:val="EC8AE7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81B46"/>
    <w:multiLevelType w:val="hybridMultilevel"/>
    <w:tmpl w:val="475E62DC"/>
    <w:lvl w:ilvl="0" w:tplc="E634E6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4F7078"/>
    <w:multiLevelType w:val="hybridMultilevel"/>
    <w:tmpl w:val="F8384542"/>
    <w:lvl w:ilvl="0" w:tplc="6DF6144C">
      <w:start w:val="2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6FB329F"/>
    <w:multiLevelType w:val="hybridMultilevel"/>
    <w:tmpl w:val="092423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73CF"/>
    <w:multiLevelType w:val="hybridMultilevel"/>
    <w:tmpl w:val="48160488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C0C7514"/>
    <w:multiLevelType w:val="hybridMultilevel"/>
    <w:tmpl w:val="619E645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C668D"/>
    <w:multiLevelType w:val="hybridMultilevel"/>
    <w:tmpl w:val="157CA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F137A"/>
    <w:multiLevelType w:val="hybridMultilevel"/>
    <w:tmpl w:val="C65653CE"/>
    <w:lvl w:ilvl="0" w:tplc="484C11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37178"/>
    <w:multiLevelType w:val="hybridMultilevel"/>
    <w:tmpl w:val="F42E41F2"/>
    <w:lvl w:ilvl="0" w:tplc="91922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F329D"/>
    <w:multiLevelType w:val="multilevel"/>
    <w:tmpl w:val="D952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C656C"/>
    <w:multiLevelType w:val="multilevel"/>
    <w:tmpl w:val="79E4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E271F"/>
    <w:multiLevelType w:val="hybridMultilevel"/>
    <w:tmpl w:val="3FF062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C4383"/>
    <w:multiLevelType w:val="hybridMultilevel"/>
    <w:tmpl w:val="33604F3C"/>
    <w:lvl w:ilvl="0" w:tplc="D53628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B7F0D"/>
    <w:multiLevelType w:val="hybridMultilevel"/>
    <w:tmpl w:val="B9F696A0"/>
    <w:lvl w:ilvl="0" w:tplc="6DF6144C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221C0"/>
    <w:multiLevelType w:val="multilevel"/>
    <w:tmpl w:val="E17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2"/>
  </w:num>
  <w:num w:numId="5">
    <w:abstractNumId w:val="5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15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D4"/>
    <w:rsid w:val="000065DF"/>
    <w:rsid w:val="00091344"/>
    <w:rsid w:val="000B5D4C"/>
    <w:rsid w:val="000F7837"/>
    <w:rsid w:val="00172BD4"/>
    <w:rsid w:val="001A1D1C"/>
    <w:rsid w:val="001A37F0"/>
    <w:rsid w:val="001C1A7E"/>
    <w:rsid w:val="001D21AE"/>
    <w:rsid w:val="001F3C0F"/>
    <w:rsid w:val="00203E92"/>
    <w:rsid w:val="002155CA"/>
    <w:rsid w:val="002629AD"/>
    <w:rsid w:val="00280383"/>
    <w:rsid w:val="00290762"/>
    <w:rsid w:val="002B0EF2"/>
    <w:rsid w:val="002B2A98"/>
    <w:rsid w:val="002C76BF"/>
    <w:rsid w:val="002E5670"/>
    <w:rsid w:val="00307C22"/>
    <w:rsid w:val="00334CB8"/>
    <w:rsid w:val="003354F6"/>
    <w:rsid w:val="00373EF8"/>
    <w:rsid w:val="00376293"/>
    <w:rsid w:val="00396512"/>
    <w:rsid w:val="003B2D8C"/>
    <w:rsid w:val="003B4109"/>
    <w:rsid w:val="003C24AE"/>
    <w:rsid w:val="003D52AD"/>
    <w:rsid w:val="003D6B8A"/>
    <w:rsid w:val="003F2212"/>
    <w:rsid w:val="00410288"/>
    <w:rsid w:val="00473307"/>
    <w:rsid w:val="004B4260"/>
    <w:rsid w:val="004C1484"/>
    <w:rsid w:val="004C6D8F"/>
    <w:rsid w:val="004E3588"/>
    <w:rsid w:val="004F0C45"/>
    <w:rsid w:val="00507820"/>
    <w:rsid w:val="005B3A2C"/>
    <w:rsid w:val="005E4A4F"/>
    <w:rsid w:val="005F1ED9"/>
    <w:rsid w:val="00604F2F"/>
    <w:rsid w:val="006269E5"/>
    <w:rsid w:val="00630984"/>
    <w:rsid w:val="0064051C"/>
    <w:rsid w:val="00650B59"/>
    <w:rsid w:val="0066599E"/>
    <w:rsid w:val="006668CD"/>
    <w:rsid w:val="006672B0"/>
    <w:rsid w:val="006736A2"/>
    <w:rsid w:val="006C2BA0"/>
    <w:rsid w:val="006E06CE"/>
    <w:rsid w:val="00756037"/>
    <w:rsid w:val="007734D8"/>
    <w:rsid w:val="00782898"/>
    <w:rsid w:val="00793D05"/>
    <w:rsid w:val="007A2968"/>
    <w:rsid w:val="007A7741"/>
    <w:rsid w:val="007E535F"/>
    <w:rsid w:val="0082319F"/>
    <w:rsid w:val="0084027A"/>
    <w:rsid w:val="008505DC"/>
    <w:rsid w:val="00852953"/>
    <w:rsid w:val="00865C79"/>
    <w:rsid w:val="008739B3"/>
    <w:rsid w:val="008A57B3"/>
    <w:rsid w:val="008E06B6"/>
    <w:rsid w:val="00922D9A"/>
    <w:rsid w:val="00946806"/>
    <w:rsid w:val="00956459"/>
    <w:rsid w:val="009667A6"/>
    <w:rsid w:val="0097797B"/>
    <w:rsid w:val="0098018E"/>
    <w:rsid w:val="00980E9F"/>
    <w:rsid w:val="009A111B"/>
    <w:rsid w:val="009D4777"/>
    <w:rsid w:val="009E4BC6"/>
    <w:rsid w:val="009F172C"/>
    <w:rsid w:val="00A02ABC"/>
    <w:rsid w:val="00A62C7C"/>
    <w:rsid w:val="00A9563D"/>
    <w:rsid w:val="00AB0E28"/>
    <w:rsid w:val="00B122B3"/>
    <w:rsid w:val="00B56281"/>
    <w:rsid w:val="00B60149"/>
    <w:rsid w:val="00B97CD2"/>
    <w:rsid w:val="00BA5EDB"/>
    <w:rsid w:val="00BA69E6"/>
    <w:rsid w:val="00BA7A13"/>
    <w:rsid w:val="00BD1833"/>
    <w:rsid w:val="00BF6612"/>
    <w:rsid w:val="00C042A4"/>
    <w:rsid w:val="00C17394"/>
    <w:rsid w:val="00C54562"/>
    <w:rsid w:val="00C8742E"/>
    <w:rsid w:val="00CC1C2C"/>
    <w:rsid w:val="00CC2B6E"/>
    <w:rsid w:val="00CC500C"/>
    <w:rsid w:val="00CC713F"/>
    <w:rsid w:val="00CC7DF3"/>
    <w:rsid w:val="00CE5222"/>
    <w:rsid w:val="00CF5065"/>
    <w:rsid w:val="00CF7004"/>
    <w:rsid w:val="00D00DD1"/>
    <w:rsid w:val="00D032F8"/>
    <w:rsid w:val="00D1462D"/>
    <w:rsid w:val="00D85F75"/>
    <w:rsid w:val="00D94591"/>
    <w:rsid w:val="00DB7227"/>
    <w:rsid w:val="00DB7F93"/>
    <w:rsid w:val="00DF6A42"/>
    <w:rsid w:val="00E04E61"/>
    <w:rsid w:val="00E07DE2"/>
    <w:rsid w:val="00E13A84"/>
    <w:rsid w:val="00E2003A"/>
    <w:rsid w:val="00E228FB"/>
    <w:rsid w:val="00E36597"/>
    <w:rsid w:val="00E72FB7"/>
    <w:rsid w:val="00E83241"/>
    <w:rsid w:val="00E96DF6"/>
    <w:rsid w:val="00EB3491"/>
    <w:rsid w:val="00EE18BF"/>
    <w:rsid w:val="00EE4ABA"/>
    <w:rsid w:val="00EE7F47"/>
    <w:rsid w:val="00F16975"/>
    <w:rsid w:val="00F50992"/>
    <w:rsid w:val="00F63728"/>
    <w:rsid w:val="00FA1488"/>
    <w:rsid w:val="00FD077C"/>
    <w:rsid w:val="00FE6150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79B4"/>
  <w15:chartTrackingRefBased/>
  <w15:docId w15:val="{4640CA15-EC7B-4EAF-A134-B05EEDA8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F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7C22"/>
    <w:pPr>
      <w:ind w:left="720"/>
      <w:contextualSpacing/>
    </w:pPr>
  </w:style>
  <w:style w:type="table" w:styleId="TabloKlavuzu">
    <w:name w:val="Table Grid"/>
    <w:basedOn w:val="NormalTablo"/>
    <w:uiPriority w:val="39"/>
    <w:rsid w:val="00280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4F0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tellan@atauni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Tarz</dc:creator>
  <cp:keywords/>
  <dc:description/>
  <cp:lastModifiedBy>Microsoft Office User</cp:lastModifiedBy>
  <cp:revision>3</cp:revision>
  <dcterms:created xsi:type="dcterms:W3CDTF">2025-05-26T04:35:00Z</dcterms:created>
  <dcterms:modified xsi:type="dcterms:W3CDTF">2025-05-26T04:36:00Z</dcterms:modified>
</cp:coreProperties>
</file>