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CE" w:rsidRDefault="00342CCE" w:rsidP="00342CCE">
      <w:pPr>
        <w:pStyle w:val="a5"/>
        <w:spacing w:after="0"/>
        <w:jc w:val="center"/>
        <w:rPr>
          <w:rStyle w:val="a3"/>
          <w:rFonts w:cs="Times New Roman"/>
          <w:lang w:val="kk-KZ"/>
        </w:rPr>
      </w:pPr>
    </w:p>
    <w:p w:rsidR="00342CCE" w:rsidRDefault="00342CCE" w:rsidP="00342CCE">
      <w:pPr>
        <w:pStyle w:val="a5"/>
        <w:spacing w:after="0"/>
        <w:jc w:val="center"/>
        <w:rPr>
          <w:rStyle w:val="a3"/>
          <w:rFonts w:cs="Times New Roman"/>
          <w:lang w:val="kk-KZ"/>
        </w:rPr>
      </w:pPr>
      <w:r>
        <w:rPr>
          <w:noProof/>
        </w:rPr>
        <w:drawing>
          <wp:inline distT="0" distB="0" distL="0" distR="0" wp14:anchorId="47C766B5" wp14:editId="47BBFC34">
            <wp:extent cx="1076325" cy="1076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CCE" w:rsidRDefault="00342CCE" w:rsidP="00342CCE">
      <w:pPr>
        <w:pStyle w:val="a5"/>
        <w:spacing w:after="0"/>
        <w:jc w:val="center"/>
        <w:rPr>
          <w:rStyle w:val="a3"/>
          <w:rFonts w:cs="Times New Roman"/>
          <w:lang w:val="kk-KZ"/>
        </w:rPr>
      </w:pPr>
    </w:p>
    <w:p w:rsidR="00FB3AA4" w:rsidRPr="004D0F3D" w:rsidRDefault="00FB3AA4" w:rsidP="00342CCE">
      <w:pPr>
        <w:pStyle w:val="a5"/>
        <w:spacing w:after="0"/>
        <w:jc w:val="center"/>
        <w:rPr>
          <w:rStyle w:val="a3"/>
          <w:rFonts w:cs="Times New Roman"/>
          <w:lang w:val="kk-KZ"/>
        </w:rPr>
      </w:pPr>
      <w:proofErr w:type="spellStart"/>
      <w:r w:rsidRPr="004D0F3D">
        <w:rPr>
          <w:rStyle w:val="a3"/>
          <w:rFonts w:cs="Times New Roman"/>
          <w:lang w:val="kk-KZ"/>
        </w:rPr>
        <w:t>Alikhan</w:t>
      </w:r>
      <w:proofErr w:type="spellEnd"/>
      <w:r w:rsidRPr="004D0F3D">
        <w:rPr>
          <w:rStyle w:val="a3"/>
          <w:rFonts w:cs="Times New Roman"/>
          <w:lang w:val="kk-KZ"/>
        </w:rPr>
        <w:t xml:space="preserve"> </w:t>
      </w:r>
      <w:proofErr w:type="spellStart"/>
      <w:r w:rsidRPr="004D0F3D">
        <w:rPr>
          <w:rStyle w:val="a3"/>
          <w:rFonts w:cs="Times New Roman"/>
          <w:lang w:val="kk-KZ"/>
        </w:rPr>
        <w:t>Bokeіkhan</w:t>
      </w:r>
      <w:proofErr w:type="spellEnd"/>
      <w:r w:rsidRPr="004D0F3D">
        <w:rPr>
          <w:rStyle w:val="a3"/>
          <w:rFonts w:cs="Times New Roman"/>
          <w:lang w:val="kk-KZ"/>
        </w:rPr>
        <w:t xml:space="preserve"> </w:t>
      </w:r>
      <w:proofErr w:type="spellStart"/>
      <w:r w:rsidRPr="004D0F3D">
        <w:rPr>
          <w:rStyle w:val="a3"/>
          <w:rFonts w:cs="Times New Roman"/>
          <w:lang w:val="kk-KZ"/>
        </w:rPr>
        <w:t>University</w:t>
      </w:r>
      <w:proofErr w:type="spellEnd"/>
    </w:p>
    <w:p w:rsidR="00FB3AA4" w:rsidRPr="004D0F3D" w:rsidRDefault="00FB3AA4" w:rsidP="00342CCE">
      <w:pPr>
        <w:pStyle w:val="1"/>
        <w:jc w:val="center"/>
        <w:rPr>
          <w:b/>
          <w:lang w:val="kk-KZ"/>
        </w:rPr>
      </w:pPr>
    </w:p>
    <w:p w:rsidR="00342CCE" w:rsidRDefault="00342CCE" w:rsidP="00342CCE">
      <w:pPr>
        <w:pStyle w:val="1"/>
        <w:jc w:val="center"/>
        <w:rPr>
          <w:b/>
        </w:rPr>
      </w:pPr>
    </w:p>
    <w:p w:rsidR="00FB3AA4" w:rsidRPr="00121BDD" w:rsidRDefault="00FB3AA4" w:rsidP="00342CCE">
      <w:pPr>
        <w:pStyle w:val="1"/>
        <w:jc w:val="center"/>
        <w:rPr>
          <w:b/>
        </w:rPr>
      </w:pPr>
      <w:r w:rsidRPr="00121BDD">
        <w:rPr>
          <w:b/>
        </w:rPr>
        <w:t>ИНФОРМАЦИОННОЕ ПИСЬМО</w:t>
      </w:r>
    </w:p>
    <w:p w:rsidR="00FB3AA4" w:rsidRPr="00121BDD" w:rsidRDefault="00FB3AA4" w:rsidP="00342CCE">
      <w:pPr>
        <w:tabs>
          <w:tab w:val="center" w:pos="5244"/>
          <w:tab w:val="left" w:pos="8190"/>
        </w:tabs>
        <w:jc w:val="center"/>
        <w:rPr>
          <w:rFonts w:cs="Times New Roman"/>
          <w:b/>
        </w:rPr>
      </w:pPr>
    </w:p>
    <w:p w:rsidR="00342CCE" w:rsidRDefault="00342CCE" w:rsidP="00342CCE">
      <w:pPr>
        <w:jc w:val="center"/>
        <w:rPr>
          <w:rFonts w:cs="Times New Roman"/>
          <w:b/>
        </w:rPr>
      </w:pPr>
    </w:p>
    <w:p w:rsidR="00FB3AA4" w:rsidRPr="00121BDD" w:rsidRDefault="00FB3AA4" w:rsidP="00342CCE">
      <w:pPr>
        <w:jc w:val="center"/>
        <w:rPr>
          <w:rFonts w:cs="Times New Roman"/>
          <w:b/>
        </w:rPr>
      </w:pPr>
      <w:r w:rsidRPr="00121BDD">
        <w:rPr>
          <w:rFonts w:cs="Times New Roman"/>
          <w:b/>
        </w:rPr>
        <w:t xml:space="preserve">Уважаемые </w:t>
      </w:r>
      <w:r w:rsidR="00342CCE">
        <w:rPr>
          <w:rFonts w:cs="Times New Roman"/>
          <w:b/>
        </w:rPr>
        <w:t>учащиеся школ</w:t>
      </w:r>
      <w:r w:rsidRPr="00121BDD">
        <w:rPr>
          <w:rFonts w:cs="Times New Roman"/>
          <w:b/>
        </w:rPr>
        <w:t>!</w:t>
      </w:r>
    </w:p>
    <w:p w:rsidR="00FB3AA4" w:rsidRPr="00121BDD" w:rsidRDefault="00FB3AA4" w:rsidP="00F67C23">
      <w:pPr>
        <w:ind w:firstLine="567"/>
        <w:jc w:val="center"/>
        <w:rPr>
          <w:rFonts w:cs="Times New Roman"/>
          <w:b/>
        </w:rPr>
      </w:pPr>
    </w:p>
    <w:p w:rsidR="00FB3AA4" w:rsidRPr="00860804" w:rsidRDefault="00654662" w:rsidP="00F67C23">
      <w:pPr>
        <w:ind w:firstLine="567"/>
        <w:jc w:val="both"/>
        <w:rPr>
          <w:rFonts w:cs="Times New Roman"/>
          <w:lang w:val="kk-KZ"/>
        </w:rPr>
      </w:pPr>
      <w:proofErr w:type="spellStart"/>
      <w:r w:rsidRPr="00654662">
        <w:rPr>
          <w:rFonts w:asciiTheme="majorBidi" w:hAnsiTheme="majorBidi" w:cstheme="majorBidi"/>
        </w:rPr>
        <w:t>Alikhan</w:t>
      </w:r>
      <w:proofErr w:type="spellEnd"/>
      <w:r w:rsidRPr="00654662">
        <w:rPr>
          <w:rFonts w:asciiTheme="majorBidi" w:hAnsiTheme="majorBidi" w:cstheme="majorBidi"/>
        </w:rPr>
        <w:t xml:space="preserve"> </w:t>
      </w:r>
      <w:proofErr w:type="spellStart"/>
      <w:r w:rsidRPr="00654662">
        <w:rPr>
          <w:rFonts w:asciiTheme="majorBidi" w:hAnsiTheme="majorBidi" w:cstheme="majorBidi"/>
        </w:rPr>
        <w:t>Bokeikhan</w:t>
      </w:r>
      <w:proofErr w:type="spellEnd"/>
      <w:r w:rsidRPr="00654662">
        <w:rPr>
          <w:rFonts w:asciiTheme="majorBidi" w:hAnsiTheme="majorBidi" w:cstheme="majorBidi"/>
        </w:rPr>
        <w:t xml:space="preserve"> </w:t>
      </w:r>
      <w:proofErr w:type="spellStart"/>
      <w:r w:rsidRPr="00654662">
        <w:rPr>
          <w:rFonts w:asciiTheme="majorBidi" w:hAnsiTheme="majorBidi" w:cstheme="majorBidi"/>
        </w:rPr>
        <w:t>University</w:t>
      </w:r>
      <w:proofErr w:type="spellEnd"/>
      <w:r w:rsidRPr="00654662">
        <w:rPr>
          <w:rFonts w:asciiTheme="majorBidi" w:hAnsiTheme="majorBidi" w:cstheme="majorBidi"/>
        </w:rPr>
        <w:t xml:space="preserve"> в период с </w:t>
      </w:r>
      <w:r>
        <w:rPr>
          <w:rFonts w:asciiTheme="majorBidi" w:hAnsiTheme="majorBidi" w:cstheme="majorBidi"/>
        </w:rPr>
        <w:t>10</w:t>
      </w:r>
      <w:r w:rsidRPr="00654662">
        <w:rPr>
          <w:rFonts w:asciiTheme="majorBidi" w:hAnsiTheme="majorBidi" w:cstheme="majorBidi"/>
        </w:rPr>
        <w:t xml:space="preserve"> по </w:t>
      </w:r>
      <w:r>
        <w:rPr>
          <w:rFonts w:asciiTheme="majorBidi" w:hAnsiTheme="majorBidi" w:cstheme="majorBidi"/>
        </w:rPr>
        <w:t>14</w:t>
      </w:r>
      <w:r w:rsidRPr="0065466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феврал</w:t>
      </w:r>
      <w:r w:rsidRPr="00654662">
        <w:rPr>
          <w:rFonts w:asciiTheme="majorBidi" w:hAnsiTheme="majorBidi" w:cstheme="majorBidi"/>
        </w:rPr>
        <w:t>я 202</w:t>
      </w:r>
      <w:r>
        <w:rPr>
          <w:rFonts w:asciiTheme="majorBidi" w:hAnsiTheme="majorBidi" w:cstheme="majorBidi"/>
        </w:rPr>
        <w:t>5</w:t>
      </w:r>
      <w:r w:rsidRPr="00654662">
        <w:rPr>
          <w:rFonts w:asciiTheme="majorBidi" w:hAnsiTheme="majorBidi" w:cstheme="majorBidi"/>
        </w:rPr>
        <w:t xml:space="preserve"> г</w:t>
      </w:r>
      <w:r w:rsidRPr="00654662">
        <w:rPr>
          <w:rFonts w:asciiTheme="majorBidi" w:hAnsiTheme="majorBidi" w:cstheme="majorBidi"/>
          <w:lang w:val="tr-TR"/>
        </w:rPr>
        <w:t>.</w:t>
      </w:r>
      <w:r w:rsidRPr="00654662">
        <w:rPr>
          <w:rFonts w:asciiTheme="majorBidi" w:hAnsiTheme="majorBidi" w:cstheme="majorBidi"/>
        </w:rPr>
        <w:t xml:space="preserve"> проводит </w:t>
      </w:r>
      <w:r w:rsidRPr="00654662">
        <w:rPr>
          <w:rFonts w:asciiTheme="majorBidi" w:hAnsiTheme="majorBidi" w:cstheme="majorBidi"/>
          <w:b/>
          <w:bCs/>
        </w:rPr>
        <w:t>региональную предметную олимпиаду</w:t>
      </w:r>
      <w:r w:rsidRPr="0065466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по истории и географии</w:t>
      </w:r>
      <w:r w:rsidRPr="00654662">
        <w:rPr>
          <w:rFonts w:asciiTheme="majorBidi" w:hAnsiTheme="majorBidi" w:cstheme="majorBidi"/>
        </w:rPr>
        <w:t xml:space="preserve"> на</w:t>
      </w:r>
      <w:r w:rsidRPr="00654662">
        <w:rPr>
          <w:rFonts w:asciiTheme="majorBidi" w:hAnsiTheme="majorBidi" w:cstheme="majorBidi"/>
          <w:b/>
          <w:bCs/>
        </w:rPr>
        <w:t xml:space="preserve"> гранты Президента</w:t>
      </w:r>
      <w:r w:rsidRPr="00654662">
        <w:rPr>
          <w:rFonts w:asciiTheme="majorBidi" w:hAnsiTheme="majorBidi" w:cstheme="majorBidi"/>
        </w:rPr>
        <w:t xml:space="preserve"> </w:t>
      </w:r>
      <w:r w:rsidRPr="00654662">
        <w:rPr>
          <w:rFonts w:asciiTheme="majorBidi" w:hAnsiTheme="majorBidi" w:cstheme="majorBidi"/>
          <w:b/>
          <w:bCs/>
        </w:rPr>
        <w:t xml:space="preserve">Университета, профессора </w:t>
      </w:r>
      <w:proofErr w:type="spellStart"/>
      <w:r w:rsidRPr="00654662">
        <w:rPr>
          <w:rFonts w:asciiTheme="majorBidi" w:hAnsiTheme="majorBidi" w:cstheme="majorBidi"/>
          <w:b/>
          <w:bCs/>
        </w:rPr>
        <w:t>Шырын</w:t>
      </w:r>
      <w:proofErr w:type="spellEnd"/>
      <w:r w:rsidRPr="0065466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54662">
        <w:rPr>
          <w:rFonts w:asciiTheme="majorBidi" w:hAnsiTheme="majorBidi" w:cstheme="majorBidi"/>
          <w:b/>
          <w:bCs/>
        </w:rPr>
        <w:t>Асылхановны</w:t>
      </w:r>
      <w:proofErr w:type="spellEnd"/>
      <w:r w:rsidRPr="0065466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54662">
        <w:rPr>
          <w:rFonts w:asciiTheme="majorBidi" w:hAnsiTheme="majorBidi" w:cstheme="majorBidi"/>
          <w:b/>
          <w:bCs/>
        </w:rPr>
        <w:t>Курманбаевой</w:t>
      </w:r>
      <w:proofErr w:type="spellEnd"/>
      <w:r w:rsidRPr="00654662">
        <w:rPr>
          <w:rFonts w:asciiTheme="majorBidi" w:hAnsiTheme="majorBidi" w:cstheme="majorBidi"/>
          <w:b/>
          <w:bCs/>
        </w:rPr>
        <w:t>,</w:t>
      </w:r>
      <w:r w:rsidRPr="00654662">
        <w:rPr>
          <w:rFonts w:asciiTheme="majorBidi" w:hAnsiTheme="majorBidi" w:cstheme="majorBidi"/>
        </w:rPr>
        <w:t xml:space="preserve"> среди учащихся выпускного класса школ области Абай, планирующих поступать в вузы Казахстана по образовательным программам (специальностям) </w:t>
      </w:r>
      <w:r w:rsidR="00FB3AA4" w:rsidRPr="00121BDD">
        <w:rPr>
          <w:rFonts w:cs="Times New Roman"/>
        </w:rPr>
        <w:t>6B01510</w:t>
      </w:r>
      <w:r>
        <w:rPr>
          <w:rFonts w:cs="Times New Roman"/>
        </w:rPr>
        <w:t xml:space="preserve"> -</w:t>
      </w:r>
      <w:r w:rsidR="00FB3AA4" w:rsidRPr="00121BDD">
        <w:rPr>
          <w:rFonts w:cs="Times New Roman"/>
        </w:rPr>
        <w:t xml:space="preserve"> «География–История», 6В01606 </w:t>
      </w:r>
      <w:r>
        <w:rPr>
          <w:rFonts w:cs="Times New Roman"/>
        </w:rPr>
        <w:t xml:space="preserve">- </w:t>
      </w:r>
      <w:r w:rsidR="00FB3AA4" w:rsidRPr="00121BDD">
        <w:rPr>
          <w:rFonts w:cs="Times New Roman"/>
        </w:rPr>
        <w:t xml:space="preserve">«История», 6В02212 </w:t>
      </w:r>
      <w:r>
        <w:rPr>
          <w:rFonts w:cs="Times New Roman"/>
        </w:rPr>
        <w:t xml:space="preserve">- </w:t>
      </w:r>
      <w:r w:rsidR="00FB3AA4" w:rsidRPr="00121BDD">
        <w:rPr>
          <w:rFonts w:cs="Times New Roman"/>
        </w:rPr>
        <w:t>«Отечественная и Всемирная история»,</w:t>
      </w:r>
      <w:r>
        <w:rPr>
          <w:rFonts w:cs="Times New Roman"/>
        </w:rPr>
        <w:t xml:space="preserve"> </w:t>
      </w:r>
      <w:r w:rsidR="00FB3AA4">
        <w:rPr>
          <w:rFonts w:cs="Times New Roman"/>
        </w:rPr>
        <w:t xml:space="preserve">в рамках </w:t>
      </w:r>
      <w:r>
        <w:rPr>
          <w:rFonts w:cs="Times New Roman"/>
        </w:rPr>
        <w:t xml:space="preserve">тематической </w:t>
      </w:r>
      <w:r w:rsidR="00FB3AA4">
        <w:rPr>
          <w:rFonts w:cs="Times New Roman"/>
          <w:lang w:val="kk-KZ"/>
        </w:rPr>
        <w:t>н</w:t>
      </w:r>
      <w:proofErr w:type="spellStart"/>
      <w:r w:rsidR="00FB3AA4" w:rsidRPr="0097432B">
        <w:rPr>
          <w:rFonts w:cs="Times New Roman"/>
        </w:rPr>
        <w:t>едели</w:t>
      </w:r>
      <w:proofErr w:type="spellEnd"/>
      <w:r w:rsidR="00FB3AA4" w:rsidRPr="0097432B">
        <w:rPr>
          <w:rFonts w:cs="Times New Roman"/>
        </w:rPr>
        <w:t xml:space="preserve"> </w:t>
      </w:r>
      <w:r w:rsidR="00FB3AA4">
        <w:rPr>
          <w:rFonts w:cs="Times New Roman"/>
        </w:rPr>
        <w:t>«</w:t>
      </w:r>
      <w:r w:rsidR="00FB3AA4">
        <w:rPr>
          <w:rFonts w:cs="Times New Roman"/>
          <w:lang w:val="kk-KZ"/>
        </w:rPr>
        <w:t>О</w:t>
      </w:r>
      <w:r w:rsidR="00FB3AA4" w:rsidRPr="0097432B">
        <w:rPr>
          <w:rFonts w:cs="Times New Roman"/>
        </w:rPr>
        <w:t xml:space="preserve">т прошлого к будущему: </w:t>
      </w:r>
      <w:r>
        <w:rPr>
          <w:rFonts w:cs="Times New Roman"/>
        </w:rPr>
        <w:t xml:space="preserve">в </w:t>
      </w:r>
      <w:proofErr w:type="spellStart"/>
      <w:r w:rsidR="00FB3AA4">
        <w:rPr>
          <w:rFonts w:cs="Times New Roman"/>
          <w:lang w:val="kk-KZ"/>
        </w:rPr>
        <w:t>мир</w:t>
      </w:r>
      <w:proofErr w:type="spellEnd"/>
      <w:r w:rsidR="00FB3AA4">
        <w:rPr>
          <w:rFonts w:cs="Times New Roman"/>
          <w:lang w:val="kk-KZ"/>
        </w:rPr>
        <w:t xml:space="preserve"> </w:t>
      </w:r>
      <w:proofErr w:type="spellStart"/>
      <w:r w:rsidR="00FB3AA4">
        <w:rPr>
          <w:rFonts w:cs="Times New Roman"/>
        </w:rPr>
        <w:t>истори</w:t>
      </w:r>
      <w:proofErr w:type="spellEnd"/>
      <w:r w:rsidR="00FB3AA4">
        <w:rPr>
          <w:rFonts w:cs="Times New Roman"/>
          <w:lang w:val="kk-KZ"/>
        </w:rPr>
        <w:t>и</w:t>
      </w:r>
      <w:r w:rsidR="00FB3AA4" w:rsidRPr="0097432B">
        <w:rPr>
          <w:rFonts w:cs="Times New Roman"/>
        </w:rPr>
        <w:t xml:space="preserve"> и </w:t>
      </w:r>
      <w:r w:rsidR="00FB3AA4">
        <w:rPr>
          <w:rFonts w:cs="Times New Roman"/>
        </w:rPr>
        <w:t>географии»</w:t>
      </w:r>
      <w:r w:rsidR="00FB3AA4">
        <w:rPr>
          <w:rFonts w:cs="Times New Roman"/>
          <w:lang w:val="kk-KZ"/>
        </w:rPr>
        <w:t>!</w:t>
      </w:r>
    </w:p>
    <w:p w:rsidR="00FB3AA4" w:rsidRDefault="00FB3AA4" w:rsidP="00F67C23">
      <w:pPr>
        <w:widowControl/>
        <w:tabs>
          <w:tab w:val="left" w:pos="284"/>
          <w:tab w:val="left" w:pos="426"/>
        </w:tabs>
        <w:suppressAutoHyphens w:val="0"/>
        <w:ind w:firstLine="567"/>
        <w:jc w:val="both"/>
        <w:rPr>
          <w:rFonts w:cs="Times New Roman"/>
          <w:b/>
          <w:bCs/>
          <w:lang w:val="kk-KZ"/>
        </w:rPr>
      </w:pPr>
      <w:r>
        <w:rPr>
          <w:rFonts w:cs="Times New Roman"/>
          <w:b/>
          <w:bCs/>
          <w:lang w:val="kk-KZ"/>
        </w:rPr>
        <w:tab/>
      </w:r>
      <w:r>
        <w:rPr>
          <w:rFonts w:cs="Times New Roman"/>
          <w:b/>
          <w:bCs/>
          <w:lang w:val="kk-KZ"/>
        </w:rPr>
        <w:tab/>
      </w:r>
    </w:p>
    <w:p w:rsidR="00FB3AA4" w:rsidRPr="00121BDD" w:rsidRDefault="00FB3AA4" w:rsidP="00F67C23">
      <w:pPr>
        <w:widowControl/>
        <w:tabs>
          <w:tab w:val="left" w:pos="284"/>
          <w:tab w:val="left" w:pos="426"/>
        </w:tabs>
        <w:suppressAutoHyphens w:val="0"/>
        <w:ind w:firstLine="567"/>
        <w:jc w:val="both"/>
        <w:rPr>
          <w:rFonts w:cs="Times New Roman"/>
          <w:b/>
          <w:bCs/>
        </w:rPr>
      </w:pPr>
      <w:r w:rsidRPr="00121BDD">
        <w:rPr>
          <w:rFonts w:cs="Times New Roman"/>
          <w:b/>
          <w:bCs/>
        </w:rPr>
        <w:t>Порядок организации и проведения Олимпиады:</w:t>
      </w:r>
    </w:p>
    <w:p w:rsidR="00654662" w:rsidRDefault="00654662" w:rsidP="00F67C23">
      <w:pPr>
        <w:widowControl/>
        <w:tabs>
          <w:tab w:val="left" w:pos="284"/>
          <w:tab w:val="left" w:pos="426"/>
        </w:tabs>
        <w:suppressAutoHyphens w:val="0"/>
        <w:ind w:firstLine="567"/>
        <w:jc w:val="both"/>
        <w:rPr>
          <w:rFonts w:cs="Times New Roman"/>
        </w:rPr>
      </w:pPr>
    </w:p>
    <w:p w:rsidR="00FB3AA4" w:rsidRDefault="00FB3AA4" w:rsidP="00F67C23">
      <w:pPr>
        <w:widowControl/>
        <w:tabs>
          <w:tab w:val="left" w:pos="284"/>
          <w:tab w:val="left" w:pos="426"/>
        </w:tabs>
        <w:suppressAutoHyphens w:val="0"/>
        <w:ind w:firstLine="567"/>
        <w:jc w:val="both"/>
        <w:rPr>
          <w:rFonts w:cs="Times New Roman"/>
        </w:rPr>
      </w:pPr>
      <w:r w:rsidRPr="00121BDD">
        <w:rPr>
          <w:rFonts w:cs="Times New Roman"/>
        </w:rPr>
        <w:t>Олимпиада проводится в два этапа:</w:t>
      </w:r>
    </w:p>
    <w:p w:rsidR="00654662" w:rsidRDefault="00654662" w:rsidP="00F67C23">
      <w:pPr>
        <w:widowControl/>
        <w:tabs>
          <w:tab w:val="left" w:pos="284"/>
          <w:tab w:val="left" w:pos="426"/>
        </w:tabs>
        <w:suppressAutoHyphens w:val="0"/>
        <w:ind w:firstLine="567"/>
      </w:pPr>
    </w:p>
    <w:p w:rsidR="00F67C23" w:rsidRDefault="00654662" w:rsidP="00F67C23">
      <w:pPr>
        <w:widowControl/>
        <w:tabs>
          <w:tab w:val="left" w:pos="709"/>
        </w:tabs>
        <w:suppressAutoHyphens w:val="0"/>
        <w:ind w:firstLine="567"/>
      </w:pPr>
      <w:r>
        <w:t>По и</w:t>
      </w:r>
      <w:r w:rsidR="00FB3AA4">
        <w:t>стори</w:t>
      </w:r>
      <w:r>
        <w:t>и</w:t>
      </w:r>
      <w:r w:rsidR="00FB3AA4">
        <w:t>:</w:t>
      </w:r>
    </w:p>
    <w:p w:rsidR="00F67C23" w:rsidRDefault="00FB3AA4" w:rsidP="00F67C23">
      <w:pPr>
        <w:widowControl/>
        <w:tabs>
          <w:tab w:val="left" w:pos="709"/>
        </w:tabs>
        <w:suppressAutoHyphens w:val="0"/>
        <w:ind w:firstLine="567"/>
      </w:pPr>
      <w:r w:rsidRPr="005E5372">
        <w:rPr>
          <w:b/>
        </w:rPr>
        <w:t>I этап</w:t>
      </w:r>
      <w:r>
        <w:t xml:space="preserve"> – </w:t>
      </w:r>
      <w:r w:rsidR="00654662">
        <w:t>Прохождение онлайн тестов</w:t>
      </w:r>
      <w:r>
        <w:t xml:space="preserve"> по предметам истории</w:t>
      </w:r>
      <w:r>
        <w:rPr>
          <w:lang w:val="kk-KZ"/>
        </w:rPr>
        <w:t xml:space="preserve"> </w:t>
      </w:r>
      <w:r w:rsidRPr="00FB3AA4">
        <w:rPr>
          <w:b/>
        </w:rPr>
        <w:t>(10.02.2025)</w:t>
      </w:r>
      <w:r>
        <w:t xml:space="preserve">. </w:t>
      </w:r>
    </w:p>
    <w:p w:rsidR="00FB3AA4" w:rsidRDefault="00FB3AA4" w:rsidP="00F67C23">
      <w:pPr>
        <w:widowControl/>
        <w:tabs>
          <w:tab w:val="left" w:pos="709"/>
        </w:tabs>
        <w:suppressAutoHyphens w:val="0"/>
        <w:ind w:firstLine="567"/>
      </w:pPr>
      <w:r w:rsidRPr="005E5372">
        <w:rPr>
          <w:b/>
        </w:rPr>
        <w:t>II этап</w:t>
      </w:r>
      <w:r>
        <w:t xml:space="preserve"> – Написание эссе по </w:t>
      </w:r>
      <w:r w:rsidR="007627BA">
        <w:t xml:space="preserve">одной из </w:t>
      </w:r>
      <w:r>
        <w:t>предложенны</w:t>
      </w:r>
      <w:r w:rsidR="007627BA">
        <w:t>х</w:t>
      </w:r>
      <w:r>
        <w:t xml:space="preserve"> тем</w:t>
      </w:r>
      <w:r w:rsidR="007627BA">
        <w:t xml:space="preserve"> </w:t>
      </w:r>
      <w:r>
        <w:t xml:space="preserve">в области истории </w:t>
      </w:r>
      <w:r w:rsidRPr="00FB3AA4">
        <w:rPr>
          <w:b/>
        </w:rPr>
        <w:t>(14.02.2025)</w:t>
      </w:r>
      <w:r>
        <w:t>. (</w:t>
      </w:r>
      <w:r w:rsidR="007627BA">
        <w:t>темы эссе указаны в 2 п</w:t>
      </w:r>
      <w:r>
        <w:t xml:space="preserve">риложении </w:t>
      </w:r>
      <w:r w:rsidR="007627BA">
        <w:t>к да</w:t>
      </w:r>
      <w:bookmarkStart w:id="0" w:name="_GoBack"/>
      <w:bookmarkEnd w:id="0"/>
      <w:r w:rsidR="007627BA">
        <w:t>нному письму</w:t>
      </w:r>
      <w:r>
        <w:t>).</w:t>
      </w:r>
    </w:p>
    <w:p w:rsidR="007627BA" w:rsidRDefault="007627BA" w:rsidP="00F67C23">
      <w:pPr>
        <w:widowControl/>
        <w:tabs>
          <w:tab w:val="left" w:pos="709"/>
        </w:tabs>
        <w:suppressAutoHyphens w:val="0"/>
        <w:ind w:firstLine="567"/>
      </w:pPr>
    </w:p>
    <w:p w:rsidR="007627BA" w:rsidRDefault="007627BA" w:rsidP="00F67C23">
      <w:pPr>
        <w:widowControl/>
        <w:tabs>
          <w:tab w:val="left" w:pos="709"/>
        </w:tabs>
        <w:suppressAutoHyphens w:val="0"/>
        <w:ind w:firstLine="567"/>
        <w:jc w:val="both"/>
      </w:pPr>
      <w:r>
        <w:t>По г</w:t>
      </w:r>
      <w:r w:rsidR="00FB3AA4">
        <w:t>еографи</w:t>
      </w:r>
      <w:r>
        <w:t>и</w:t>
      </w:r>
      <w:r w:rsidR="00FB3AA4">
        <w:t xml:space="preserve">: </w:t>
      </w:r>
    </w:p>
    <w:p w:rsidR="007627BA" w:rsidRDefault="00FB3AA4" w:rsidP="00F67C23">
      <w:pPr>
        <w:widowControl/>
        <w:tabs>
          <w:tab w:val="left" w:pos="709"/>
        </w:tabs>
        <w:suppressAutoHyphens w:val="0"/>
        <w:ind w:firstLine="567"/>
        <w:jc w:val="both"/>
      </w:pPr>
      <w:r w:rsidRPr="005E5372">
        <w:rPr>
          <w:b/>
        </w:rPr>
        <w:t>I этап</w:t>
      </w:r>
      <w:r>
        <w:t xml:space="preserve"> – </w:t>
      </w:r>
      <w:r w:rsidR="007627BA">
        <w:t>Прохождение онлайн тестов</w:t>
      </w:r>
      <w:r>
        <w:t xml:space="preserve"> по географии </w:t>
      </w:r>
      <w:r w:rsidRPr="00FB3AA4">
        <w:rPr>
          <w:b/>
        </w:rPr>
        <w:t>(10.02.2025)</w:t>
      </w:r>
      <w:r>
        <w:t xml:space="preserve">. </w:t>
      </w:r>
    </w:p>
    <w:p w:rsidR="00FB3AA4" w:rsidRPr="007627BA" w:rsidRDefault="00FB3AA4" w:rsidP="00F67C23">
      <w:pPr>
        <w:widowControl/>
        <w:tabs>
          <w:tab w:val="left" w:pos="709"/>
        </w:tabs>
        <w:suppressAutoHyphens w:val="0"/>
        <w:ind w:firstLine="567"/>
        <w:jc w:val="both"/>
      </w:pPr>
      <w:r w:rsidRPr="005E5372">
        <w:rPr>
          <w:b/>
        </w:rPr>
        <w:t>II этап</w:t>
      </w:r>
      <w:r>
        <w:t xml:space="preserve"> – Решение географических задач </w:t>
      </w:r>
      <w:r w:rsidRPr="00FB3AA4">
        <w:rPr>
          <w:b/>
        </w:rPr>
        <w:t>(14.02.2025)</w:t>
      </w:r>
      <w:r>
        <w:t xml:space="preserve"> (</w:t>
      </w:r>
      <w:r w:rsidR="007627BA">
        <w:t>примеры задач указаны 3</w:t>
      </w:r>
      <w:r w:rsidR="00A1718B">
        <w:t xml:space="preserve"> </w:t>
      </w:r>
      <w:r w:rsidR="007627BA">
        <w:t>приложении к данному письму</w:t>
      </w:r>
      <w:r>
        <w:t>).</w:t>
      </w:r>
    </w:p>
    <w:p w:rsidR="00FB3AA4" w:rsidRPr="00F67C23" w:rsidRDefault="00FB3AA4" w:rsidP="00F67C23">
      <w:pPr>
        <w:widowControl/>
        <w:tabs>
          <w:tab w:val="left" w:pos="709"/>
        </w:tabs>
        <w:suppressAutoHyphens w:val="0"/>
        <w:ind w:firstLine="567"/>
        <w:jc w:val="both"/>
        <w:rPr>
          <w:rFonts w:cs="Times New Roman"/>
        </w:rPr>
      </w:pPr>
    </w:p>
    <w:p w:rsidR="00FB3AA4" w:rsidRPr="00121BDD" w:rsidRDefault="00FB3AA4" w:rsidP="00F67C23">
      <w:pPr>
        <w:widowControl/>
        <w:tabs>
          <w:tab w:val="left" w:pos="709"/>
        </w:tabs>
        <w:suppressAutoHyphens w:val="0"/>
        <w:ind w:firstLine="567"/>
        <w:jc w:val="both"/>
        <w:rPr>
          <w:rFonts w:cs="Times New Roman"/>
        </w:rPr>
      </w:pPr>
      <w:r w:rsidRPr="00121BDD">
        <w:rPr>
          <w:rFonts w:cs="Times New Roman"/>
          <w:b/>
          <w:bCs/>
        </w:rPr>
        <w:t>I этап</w:t>
      </w:r>
      <w:r w:rsidRPr="00121BDD">
        <w:rPr>
          <w:rFonts w:cs="Times New Roman"/>
        </w:rPr>
        <w:t xml:space="preserve"> будет проводиться в</w:t>
      </w:r>
      <w:r w:rsidR="00A1718B">
        <w:rPr>
          <w:rFonts w:cs="Times New Roman"/>
        </w:rPr>
        <w:t xml:space="preserve"> дистанционном</w:t>
      </w:r>
      <w:r w:rsidRPr="00121BDD">
        <w:rPr>
          <w:rFonts w:cs="Times New Roman"/>
        </w:rPr>
        <w:t xml:space="preserve"> формате.  </w:t>
      </w:r>
    </w:p>
    <w:p w:rsidR="00FB3AA4" w:rsidRDefault="00FB3AA4" w:rsidP="00F67C23">
      <w:pPr>
        <w:widowControl/>
        <w:tabs>
          <w:tab w:val="left" w:pos="709"/>
        </w:tabs>
        <w:suppressAutoHyphens w:val="0"/>
        <w:ind w:firstLine="567"/>
        <w:jc w:val="both"/>
        <w:rPr>
          <w:rFonts w:cs="Times New Roman"/>
        </w:rPr>
      </w:pPr>
      <w:r w:rsidRPr="00121BDD">
        <w:rPr>
          <w:rFonts w:cs="Times New Roman"/>
          <w:b/>
          <w:bCs/>
        </w:rPr>
        <w:t>ІІ этап</w:t>
      </w:r>
      <w:r w:rsidRPr="00121BDD">
        <w:rPr>
          <w:rFonts w:cs="Times New Roman"/>
        </w:rPr>
        <w:t xml:space="preserve"> пройдет в </w:t>
      </w:r>
      <w:r w:rsidR="00A1718B">
        <w:rPr>
          <w:rFonts w:cs="Times New Roman"/>
        </w:rPr>
        <w:t xml:space="preserve">учебном корпусе Гуманитарного факультета </w:t>
      </w:r>
      <w:proofErr w:type="spellStart"/>
      <w:r w:rsidR="00A1718B" w:rsidRPr="00654662">
        <w:rPr>
          <w:rFonts w:asciiTheme="majorBidi" w:hAnsiTheme="majorBidi" w:cstheme="majorBidi"/>
        </w:rPr>
        <w:t>Alikhan</w:t>
      </w:r>
      <w:proofErr w:type="spellEnd"/>
      <w:r w:rsidR="00A1718B" w:rsidRPr="00654662">
        <w:rPr>
          <w:rFonts w:asciiTheme="majorBidi" w:hAnsiTheme="majorBidi" w:cstheme="majorBidi"/>
        </w:rPr>
        <w:t xml:space="preserve"> </w:t>
      </w:r>
      <w:proofErr w:type="spellStart"/>
      <w:r w:rsidR="00A1718B" w:rsidRPr="00654662">
        <w:rPr>
          <w:rFonts w:asciiTheme="majorBidi" w:hAnsiTheme="majorBidi" w:cstheme="majorBidi"/>
        </w:rPr>
        <w:t>Bokeikhan</w:t>
      </w:r>
      <w:proofErr w:type="spellEnd"/>
      <w:r w:rsidR="00A1718B" w:rsidRPr="00654662">
        <w:rPr>
          <w:rFonts w:asciiTheme="majorBidi" w:hAnsiTheme="majorBidi" w:cstheme="majorBidi"/>
        </w:rPr>
        <w:t xml:space="preserve"> </w:t>
      </w:r>
      <w:proofErr w:type="spellStart"/>
      <w:r w:rsidR="00A1718B" w:rsidRPr="00654662">
        <w:rPr>
          <w:rFonts w:asciiTheme="majorBidi" w:hAnsiTheme="majorBidi" w:cstheme="majorBidi"/>
        </w:rPr>
        <w:t>University</w:t>
      </w:r>
      <w:proofErr w:type="spellEnd"/>
      <w:r w:rsidR="00A1718B" w:rsidRPr="00654662">
        <w:rPr>
          <w:rFonts w:asciiTheme="majorBidi" w:hAnsiTheme="majorBidi" w:cstheme="majorBidi"/>
        </w:rPr>
        <w:t xml:space="preserve"> </w:t>
      </w:r>
      <w:r w:rsidR="00A1718B">
        <w:rPr>
          <w:rFonts w:asciiTheme="majorBidi" w:hAnsiTheme="majorBidi" w:cstheme="majorBidi"/>
        </w:rPr>
        <w:t xml:space="preserve">по адресу область </w:t>
      </w:r>
      <w:r w:rsidRPr="00121BDD">
        <w:rPr>
          <w:rFonts w:cs="Times New Roman"/>
        </w:rPr>
        <w:t>Абай, г. Семей, ул. Шмидта, 44.</w:t>
      </w:r>
    </w:p>
    <w:p w:rsidR="00A8518E" w:rsidRDefault="00A8518E" w:rsidP="00F67C23">
      <w:pPr>
        <w:widowControl/>
        <w:tabs>
          <w:tab w:val="left" w:pos="709"/>
        </w:tabs>
        <w:suppressAutoHyphens w:val="0"/>
        <w:ind w:firstLine="567"/>
        <w:jc w:val="both"/>
        <w:rPr>
          <w:rFonts w:cs="Times New Roman"/>
        </w:rPr>
      </w:pPr>
    </w:p>
    <w:p w:rsidR="00A8518E" w:rsidRDefault="00A8518E" w:rsidP="00A8518E">
      <w:pPr>
        <w:pStyle w:val="a5"/>
        <w:spacing w:after="0"/>
        <w:ind w:firstLine="567"/>
        <w:jc w:val="both"/>
        <w:rPr>
          <w:lang w:val="kk-KZ"/>
        </w:rPr>
      </w:pPr>
      <w:r w:rsidRPr="00B743CF">
        <w:rPr>
          <w:rFonts w:asciiTheme="majorBidi" w:hAnsiTheme="majorBidi" w:cstheme="majorBidi"/>
        </w:rPr>
        <w:t xml:space="preserve">Для участия в олимпиаде необходимо в срок до </w:t>
      </w:r>
      <w:r>
        <w:rPr>
          <w:rFonts w:asciiTheme="majorBidi" w:hAnsiTheme="majorBidi" w:cstheme="majorBidi"/>
        </w:rPr>
        <w:t>6</w:t>
      </w:r>
      <w:r w:rsidRPr="00B743C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февраля</w:t>
      </w:r>
      <w:r w:rsidRPr="00B743CF">
        <w:rPr>
          <w:rFonts w:asciiTheme="majorBidi" w:hAnsiTheme="majorBidi" w:cstheme="majorBidi"/>
        </w:rPr>
        <w:t xml:space="preserve"> 202</w:t>
      </w:r>
      <w:r>
        <w:rPr>
          <w:rFonts w:asciiTheme="majorBidi" w:hAnsiTheme="majorBidi" w:cstheme="majorBidi"/>
        </w:rPr>
        <w:t xml:space="preserve">5 </w:t>
      </w:r>
      <w:r w:rsidRPr="00B743CF">
        <w:rPr>
          <w:rFonts w:asciiTheme="majorBidi" w:hAnsiTheme="majorBidi" w:cstheme="majorBidi"/>
        </w:rPr>
        <w:t xml:space="preserve">г. направить на эл. почту </w:t>
      </w:r>
      <w:hyperlink r:id="rId6" w:history="1">
        <w:r w:rsidRPr="00A8518E">
          <w:rPr>
            <w:rStyle w:val="a4"/>
            <w:rFonts w:cs="Times New Roman"/>
            <w:u w:val="none"/>
            <w:lang w:val="kk-KZ"/>
          </w:rPr>
          <w:t>k.history@abu.edu.kz</w:t>
        </w:r>
      </w:hyperlink>
      <w:r>
        <w:rPr>
          <w:rStyle w:val="a4"/>
          <w:rFonts w:cs="Times New Roman"/>
          <w:lang w:val="kk-KZ"/>
        </w:rPr>
        <w:t xml:space="preserve"> </w:t>
      </w:r>
      <w:proofErr w:type="spellStart"/>
      <w:r>
        <w:rPr>
          <w:rFonts w:cs="Times New Roman"/>
          <w:lang w:val="kk-KZ"/>
        </w:rPr>
        <w:t>заполненную</w:t>
      </w:r>
      <w:proofErr w:type="spellEnd"/>
      <w:r>
        <w:rPr>
          <w:rFonts w:cs="Times New Roman"/>
          <w:lang w:val="kk-KZ"/>
        </w:rPr>
        <w:t xml:space="preserve"> </w:t>
      </w:r>
      <w:proofErr w:type="spellStart"/>
      <w:r>
        <w:rPr>
          <w:rFonts w:cs="Times New Roman"/>
          <w:lang w:val="kk-KZ"/>
        </w:rPr>
        <w:t>форму</w:t>
      </w:r>
      <w:proofErr w:type="spellEnd"/>
      <w:r>
        <w:rPr>
          <w:rFonts w:cs="Times New Roman"/>
          <w:lang w:val="kk-KZ"/>
        </w:rPr>
        <w:t xml:space="preserve"> </w:t>
      </w:r>
      <w:proofErr w:type="spellStart"/>
      <w:r>
        <w:rPr>
          <w:rFonts w:cs="Times New Roman"/>
          <w:lang w:val="kk-KZ"/>
        </w:rPr>
        <w:t>заявки</w:t>
      </w:r>
      <w:proofErr w:type="spellEnd"/>
      <w:r>
        <w:rPr>
          <w:rFonts w:cs="Times New Roman"/>
          <w:lang w:val="kk-KZ"/>
        </w:rPr>
        <w:t xml:space="preserve"> </w:t>
      </w:r>
      <w:proofErr w:type="spellStart"/>
      <w:r>
        <w:rPr>
          <w:rFonts w:cs="Times New Roman"/>
          <w:lang w:val="kk-KZ"/>
        </w:rPr>
        <w:t>на</w:t>
      </w:r>
      <w:proofErr w:type="spellEnd"/>
      <w:r>
        <w:rPr>
          <w:rFonts w:cs="Times New Roman"/>
          <w:lang w:val="kk-KZ"/>
        </w:rPr>
        <w:t xml:space="preserve"> </w:t>
      </w:r>
      <w:proofErr w:type="spellStart"/>
      <w:r>
        <w:rPr>
          <w:rFonts w:cs="Times New Roman"/>
          <w:lang w:val="kk-KZ"/>
        </w:rPr>
        <w:t>участие</w:t>
      </w:r>
      <w:proofErr w:type="spellEnd"/>
      <w:r>
        <w:rPr>
          <w:rFonts w:cs="Times New Roman"/>
          <w:lang w:val="kk-KZ"/>
        </w:rPr>
        <w:t xml:space="preserve"> в </w:t>
      </w:r>
      <w:proofErr w:type="spellStart"/>
      <w:r>
        <w:rPr>
          <w:rFonts w:cs="Times New Roman"/>
          <w:lang w:val="kk-KZ"/>
        </w:rPr>
        <w:t>олимпиаде</w:t>
      </w:r>
      <w:proofErr w:type="spellEnd"/>
      <w:r>
        <w:rPr>
          <w:rFonts w:cs="Times New Roman"/>
          <w:lang w:val="kk-KZ"/>
        </w:rPr>
        <w:t>.</w:t>
      </w:r>
    </w:p>
    <w:p w:rsidR="00A8518E" w:rsidRPr="00A8518E" w:rsidRDefault="00A8518E" w:rsidP="00F67C23">
      <w:pPr>
        <w:widowControl/>
        <w:tabs>
          <w:tab w:val="left" w:pos="709"/>
        </w:tabs>
        <w:suppressAutoHyphens w:val="0"/>
        <w:ind w:firstLine="567"/>
        <w:jc w:val="both"/>
        <w:rPr>
          <w:rFonts w:cs="Times New Roman"/>
          <w:lang w:val="kk-KZ"/>
        </w:rPr>
      </w:pPr>
    </w:p>
    <w:p w:rsidR="00A1718B" w:rsidRPr="00A1718B" w:rsidRDefault="00A1718B" w:rsidP="00F67C23">
      <w:pPr>
        <w:ind w:firstLine="567"/>
        <w:jc w:val="both"/>
        <w:rPr>
          <w:rFonts w:asciiTheme="majorBidi" w:hAnsiTheme="majorBidi" w:cstheme="majorBidi"/>
        </w:rPr>
      </w:pPr>
      <w:r w:rsidRPr="00A1718B">
        <w:rPr>
          <w:rFonts w:asciiTheme="majorBidi" w:hAnsiTheme="majorBidi" w:cstheme="majorBidi"/>
        </w:rPr>
        <w:t>По итогам двух этапов, члены жюри олимпиады определят победителя и призеров олимпиады.</w:t>
      </w:r>
    </w:p>
    <w:p w:rsidR="00A1718B" w:rsidRPr="00A1718B" w:rsidRDefault="00A1718B" w:rsidP="00F67C23">
      <w:pPr>
        <w:ind w:firstLine="567"/>
        <w:jc w:val="both"/>
        <w:rPr>
          <w:rFonts w:asciiTheme="majorBidi" w:hAnsiTheme="majorBidi" w:cstheme="majorBidi"/>
          <w:lang w:val="kk-KZ"/>
        </w:rPr>
      </w:pPr>
    </w:p>
    <w:p w:rsidR="00A1718B" w:rsidRPr="00A1718B" w:rsidRDefault="00A1718B" w:rsidP="00F67C23">
      <w:pPr>
        <w:ind w:firstLine="567"/>
        <w:jc w:val="both"/>
        <w:rPr>
          <w:rFonts w:asciiTheme="majorBidi" w:hAnsiTheme="majorBidi" w:cstheme="majorBidi"/>
        </w:rPr>
      </w:pPr>
      <w:r w:rsidRPr="00A1718B">
        <w:rPr>
          <w:rFonts w:asciiTheme="majorBidi" w:hAnsiTheme="majorBidi" w:cstheme="majorBidi"/>
        </w:rPr>
        <w:t xml:space="preserve">Победитель и призеры олимпиады будут награждены дипломами и сертификатами на грант и скидки Президента Университет на обучение в </w:t>
      </w:r>
      <w:proofErr w:type="spellStart"/>
      <w:r w:rsidRPr="00A1718B">
        <w:rPr>
          <w:rFonts w:asciiTheme="majorBidi" w:hAnsiTheme="majorBidi" w:cstheme="majorBidi"/>
        </w:rPr>
        <w:t>Alikhan</w:t>
      </w:r>
      <w:proofErr w:type="spellEnd"/>
      <w:r w:rsidRPr="00A1718B">
        <w:rPr>
          <w:rFonts w:asciiTheme="majorBidi" w:hAnsiTheme="majorBidi" w:cstheme="majorBidi"/>
        </w:rPr>
        <w:t xml:space="preserve"> </w:t>
      </w:r>
      <w:proofErr w:type="spellStart"/>
      <w:r w:rsidRPr="00A1718B">
        <w:rPr>
          <w:rFonts w:asciiTheme="majorBidi" w:hAnsiTheme="majorBidi" w:cstheme="majorBidi"/>
        </w:rPr>
        <w:t>Bokeikhan</w:t>
      </w:r>
      <w:proofErr w:type="spellEnd"/>
      <w:r w:rsidRPr="00A1718B">
        <w:rPr>
          <w:rFonts w:asciiTheme="majorBidi" w:hAnsiTheme="majorBidi" w:cstheme="majorBidi"/>
        </w:rPr>
        <w:t xml:space="preserve"> </w:t>
      </w:r>
      <w:proofErr w:type="spellStart"/>
      <w:r w:rsidRPr="00A1718B">
        <w:rPr>
          <w:rFonts w:asciiTheme="majorBidi" w:hAnsiTheme="majorBidi" w:cstheme="majorBidi"/>
        </w:rPr>
        <w:t>University</w:t>
      </w:r>
      <w:proofErr w:type="spellEnd"/>
      <w:r w:rsidRPr="00A1718B">
        <w:rPr>
          <w:rFonts w:asciiTheme="majorBidi" w:hAnsiTheme="majorBidi" w:cstheme="majorBidi"/>
        </w:rPr>
        <w:t>. В частности:</w:t>
      </w:r>
    </w:p>
    <w:p w:rsidR="00A1718B" w:rsidRPr="00A1718B" w:rsidRDefault="00A1718B" w:rsidP="00F67C23">
      <w:pPr>
        <w:ind w:firstLine="567"/>
        <w:jc w:val="both"/>
        <w:rPr>
          <w:rFonts w:asciiTheme="majorBidi" w:hAnsiTheme="majorBidi" w:cstheme="majorBidi"/>
        </w:rPr>
      </w:pPr>
    </w:p>
    <w:p w:rsidR="00A1718B" w:rsidRPr="00A1718B" w:rsidRDefault="00A1718B" w:rsidP="00F67C23">
      <w:pPr>
        <w:pStyle w:val="aa"/>
        <w:numPr>
          <w:ilvl w:val="0"/>
          <w:numId w:val="4"/>
        </w:numPr>
        <w:tabs>
          <w:tab w:val="left" w:pos="426"/>
        </w:tabs>
        <w:ind w:left="0" w:firstLine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A1718B">
        <w:rPr>
          <w:rFonts w:asciiTheme="majorBidi" w:hAnsiTheme="majorBidi" w:cstheme="majorBidi"/>
          <w:b/>
          <w:bCs/>
          <w:szCs w:val="24"/>
        </w:rPr>
        <w:t>Обладателю 1 места</w:t>
      </w:r>
      <w:r w:rsidRPr="00A1718B">
        <w:rPr>
          <w:rFonts w:asciiTheme="majorBidi" w:hAnsiTheme="majorBidi" w:cstheme="majorBidi"/>
          <w:szCs w:val="24"/>
        </w:rPr>
        <w:t xml:space="preserve"> – будет вручен сертификат, предоставляющий </w:t>
      </w:r>
      <w:r w:rsidRPr="00A1718B">
        <w:rPr>
          <w:rFonts w:asciiTheme="majorBidi" w:hAnsiTheme="majorBidi" w:cstheme="majorBidi"/>
          <w:b/>
          <w:bCs/>
          <w:szCs w:val="24"/>
        </w:rPr>
        <w:t>100% скидку на оплату обучения</w:t>
      </w:r>
      <w:r w:rsidRPr="00A1718B">
        <w:rPr>
          <w:rFonts w:asciiTheme="majorBidi" w:hAnsiTheme="majorBidi" w:cstheme="majorBidi"/>
          <w:szCs w:val="24"/>
        </w:rPr>
        <w:t xml:space="preserve"> по </w:t>
      </w:r>
      <w:proofErr w:type="spellStart"/>
      <w:r w:rsidR="00363DDB">
        <w:rPr>
          <w:rFonts w:asciiTheme="majorBidi" w:hAnsiTheme="majorBidi" w:cstheme="majorBidi"/>
          <w:szCs w:val="24"/>
          <w:lang w:val="kk-KZ"/>
        </w:rPr>
        <w:t>одной</w:t>
      </w:r>
      <w:proofErr w:type="spellEnd"/>
      <w:r w:rsidR="00363DDB">
        <w:rPr>
          <w:rFonts w:asciiTheme="majorBidi" w:hAnsiTheme="majorBidi" w:cstheme="majorBidi"/>
          <w:szCs w:val="24"/>
          <w:lang w:val="kk-KZ"/>
        </w:rPr>
        <w:t xml:space="preserve"> </w:t>
      </w:r>
      <w:proofErr w:type="spellStart"/>
      <w:r w:rsidR="00363DDB">
        <w:rPr>
          <w:rFonts w:asciiTheme="majorBidi" w:hAnsiTheme="majorBidi" w:cstheme="majorBidi"/>
          <w:szCs w:val="24"/>
          <w:lang w:val="kk-KZ"/>
        </w:rPr>
        <w:t>из</w:t>
      </w:r>
      <w:proofErr w:type="spellEnd"/>
      <w:r w:rsidR="00363DDB">
        <w:rPr>
          <w:rFonts w:asciiTheme="majorBidi" w:hAnsiTheme="majorBidi" w:cstheme="majorBidi"/>
          <w:szCs w:val="24"/>
          <w:lang w:val="kk-KZ"/>
        </w:rPr>
        <w:t xml:space="preserve"> </w:t>
      </w:r>
      <w:proofErr w:type="spellStart"/>
      <w:r w:rsidRPr="00A1718B">
        <w:rPr>
          <w:rFonts w:asciiTheme="majorBidi" w:hAnsiTheme="majorBidi" w:cstheme="majorBidi"/>
          <w:szCs w:val="24"/>
        </w:rPr>
        <w:t>спецальност</w:t>
      </w:r>
      <w:proofErr w:type="spellEnd"/>
      <w:r w:rsidR="00363DDB">
        <w:rPr>
          <w:rFonts w:asciiTheme="majorBidi" w:hAnsiTheme="majorBidi" w:cstheme="majorBidi"/>
          <w:szCs w:val="24"/>
          <w:lang w:val="kk-KZ"/>
        </w:rPr>
        <w:t xml:space="preserve">ей </w:t>
      </w:r>
      <w:proofErr w:type="spellStart"/>
      <w:r w:rsidR="00363DDB">
        <w:rPr>
          <w:rFonts w:asciiTheme="majorBidi" w:hAnsiTheme="majorBidi" w:cstheme="majorBidi"/>
          <w:szCs w:val="24"/>
          <w:lang w:val="kk-KZ"/>
        </w:rPr>
        <w:t>истории</w:t>
      </w:r>
      <w:proofErr w:type="spellEnd"/>
      <w:r w:rsidR="00363DDB">
        <w:rPr>
          <w:rFonts w:asciiTheme="majorBidi" w:hAnsiTheme="majorBidi" w:cstheme="majorBidi"/>
          <w:szCs w:val="24"/>
          <w:lang w:val="kk-KZ"/>
        </w:rPr>
        <w:t xml:space="preserve"> и </w:t>
      </w:r>
      <w:proofErr w:type="spellStart"/>
      <w:r w:rsidR="00363DDB">
        <w:rPr>
          <w:rFonts w:asciiTheme="majorBidi" w:hAnsiTheme="majorBidi" w:cstheme="majorBidi"/>
          <w:szCs w:val="24"/>
          <w:lang w:val="kk-KZ"/>
        </w:rPr>
        <w:t>географии</w:t>
      </w:r>
      <w:proofErr w:type="spellEnd"/>
      <w:r w:rsidR="00363DDB">
        <w:rPr>
          <w:rFonts w:asciiTheme="majorBidi" w:hAnsiTheme="majorBidi" w:cstheme="majorBidi"/>
          <w:szCs w:val="24"/>
          <w:lang w:val="kk-KZ"/>
        </w:rPr>
        <w:t xml:space="preserve"> </w:t>
      </w:r>
      <w:r w:rsidRPr="00A1718B">
        <w:rPr>
          <w:rFonts w:asciiTheme="majorBidi" w:hAnsiTheme="majorBidi" w:cstheme="majorBidi"/>
          <w:szCs w:val="24"/>
        </w:rPr>
        <w:t xml:space="preserve">в </w:t>
      </w:r>
      <w:proofErr w:type="spellStart"/>
      <w:r w:rsidRPr="00A1718B">
        <w:rPr>
          <w:rFonts w:asciiTheme="majorBidi" w:hAnsiTheme="majorBidi" w:cstheme="majorBidi"/>
          <w:szCs w:val="24"/>
        </w:rPr>
        <w:t>Alikhan</w:t>
      </w:r>
      <w:proofErr w:type="spellEnd"/>
      <w:r w:rsidRPr="00A1718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A1718B">
        <w:rPr>
          <w:rFonts w:asciiTheme="majorBidi" w:hAnsiTheme="majorBidi" w:cstheme="majorBidi"/>
          <w:szCs w:val="24"/>
        </w:rPr>
        <w:t>Bokeikhan</w:t>
      </w:r>
      <w:proofErr w:type="spellEnd"/>
      <w:r w:rsidRPr="00A1718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A1718B">
        <w:rPr>
          <w:rFonts w:asciiTheme="majorBidi" w:hAnsiTheme="majorBidi" w:cstheme="majorBidi"/>
          <w:szCs w:val="24"/>
        </w:rPr>
        <w:t>University</w:t>
      </w:r>
      <w:proofErr w:type="spellEnd"/>
      <w:r w:rsidRPr="00A1718B">
        <w:rPr>
          <w:rFonts w:asciiTheme="majorBidi" w:hAnsiTheme="majorBidi" w:cstheme="majorBidi"/>
          <w:szCs w:val="24"/>
        </w:rPr>
        <w:t xml:space="preserve"> в 2025-2026 у. г.</w:t>
      </w:r>
    </w:p>
    <w:p w:rsidR="00A1718B" w:rsidRPr="00A1718B" w:rsidRDefault="00A1718B" w:rsidP="00F67C23">
      <w:pPr>
        <w:pStyle w:val="aa"/>
        <w:tabs>
          <w:tab w:val="left" w:pos="426"/>
        </w:tabs>
        <w:ind w:left="0" w:firstLine="567"/>
        <w:jc w:val="both"/>
        <w:rPr>
          <w:rFonts w:asciiTheme="majorBidi" w:hAnsiTheme="majorBidi" w:cstheme="majorBidi"/>
          <w:szCs w:val="24"/>
        </w:rPr>
      </w:pPr>
    </w:p>
    <w:p w:rsidR="00A1718B" w:rsidRPr="00A1718B" w:rsidRDefault="00A1718B" w:rsidP="00F67C23">
      <w:pPr>
        <w:pStyle w:val="aa"/>
        <w:numPr>
          <w:ilvl w:val="0"/>
          <w:numId w:val="4"/>
        </w:numPr>
        <w:tabs>
          <w:tab w:val="left" w:pos="426"/>
        </w:tabs>
        <w:ind w:left="0" w:firstLine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lastRenderedPageBreak/>
        <w:t xml:space="preserve"> </w:t>
      </w:r>
      <w:r w:rsidRPr="00A1718B">
        <w:rPr>
          <w:rFonts w:asciiTheme="majorBidi" w:hAnsiTheme="majorBidi" w:cstheme="majorBidi"/>
          <w:b/>
          <w:bCs/>
          <w:szCs w:val="24"/>
        </w:rPr>
        <w:t>Обладателю 2 места</w:t>
      </w:r>
      <w:r w:rsidRPr="00A1718B">
        <w:rPr>
          <w:rFonts w:asciiTheme="majorBidi" w:hAnsiTheme="majorBidi" w:cstheme="majorBidi"/>
          <w:szCs w:val="24"/>
        </w:rPr>
        <w:t xml:space="preserve"> – будет вручен сертификат, предоставляющий </w:t>
      </w:r>
      <w:r w:rsidRPr="00A1718B">
        <w:rPr>
          <w:rFonts w:asciiTheme="majorBidi" w:hAnsiTheme="majorBidi" w:cstheme="majorBidi"/>
          <w:b/>
          <w:bCs/>
          <w:szCs w:val="24"/>
        </w:rPr>
        <w:t>50% скидку на оплату обучения</w:t>
      </w:r>
      <w:r w:rsidRPr="00A1718B">
        <w:rPr>
          <w:rFonts w:asciiTheme="majorBidi" w:hAnsiTheme="majorBidi" w:cstheme="majorBidi"/>
          <w:szCs w:val="24"/>
        </w:rPr>
        <w:t xml:space="preserve"> </w:t>
      </w:r>
      <w:r w:rsidR="00363DDB" w:rsidRPr="00A1718B">
        <w:rPr>
          <w:rFonts w:asciiTheme="majorBidi" w:hAnsiTheme="majorBidi" w:cstheme="majorBidi"/>
          <w:szCs w:val="24"/>
        </w:rPr>
        <w:t xml:space="preserve">по </w:t>
      </w:r>
      <w:proofErr w:type="spellStart"/>
      <w:r w:rsidR="00363DDB">
        <w:rPr>
          <w:rFonts w:asciiTheme="majorBidi" w:hAnsiTheme="majorBidi" w:cstheme="majorBidi"/>
          <w:szCs w:val="24"/>
          <w:lang w:val="kk-KZ"/>
        </w:rPr>
        <w:t>одной</w:t>
      </w:r>
      <w:proofErr w:type="spellEnd"/>
      <w:r w:rsidR="00363DDB">
        <w:rPr>
          <w:rFonts w:asciiTheme="majorBidi" w:hAnsiTheme="majorBidi" w:cstheme="majorBidi"/>
          <w:szCs w:val="24"/>
          <w:lang w:val="kk-KZ"/>
        </w:rPr>
        <w:t xml:space="preserve"> </w:t>
      </w:r>
      <w:proofErr w:type="spellStart"/>
      <w:r w:rsidR="00363DDB">
        <w:rPr>
          <w:rFonts w:asciiTheme="majorBidi" w:hAnsiTheme="majorBidi" w:cstheme="majorBidi"/>
          <w:szCs w:val="24"/>
          <w:lang w:val="kk-KZ"/>
        </w:rPr>
        <w:t>из</w:t>
      </w:r>
      <w:proofErr w:type="spellEnd"/>
      <w:r w:rsidR="00363DDB">
        <w:rPr>
          <w:rFonts w:asciiTheme="majorBidi" w:hAnsiTheme="majorBidi" w:cstheme="majorBidi"/>
          <w:szCs w:val="24"/>
          <w:lang w:val="kk-KZ"/>
        </w:rPr>
        <w:t xml:space="preserve"> </w:t>
      </w:r>
      <w:proofErr w:type="spellStart"/>
      <w:r w:rsidR="00363DDB" w:rsidRPr="00A1718B">
        <w:rPr>
          <w:rFonts w:asciiTheme="majorBidi" w:hAnsiTheme="majorBidi" w:cstheme="majorBidi"/>
          <w:szCs w:val="24"/>
        </w:rPr>
        <w:t>спецальност</w:t>
      </w:r>
      <w:proofErr w:type="spellEnd"/>
      <w:r w:rsidR="00363DDB">
        <w:rPr>
          <w:rFonts w:asciiTheme="majorBidi" w:hAnsiTheme="majorBidi" w:cstheme="majorBidi"/>
          <w:szCs w:val="24"/>
          <w:lang w:val="kk-KZ"/>
        </w:rPr>
        <w:t xml:space="preserve">ей </w:t>
      </w:r>
      <w:proofErr w:type="spellStart"/>
      <w:r w:rsidR="00363DDB">
        <w:rPr>
          <w:rFonts w:asciiTheme="majorBidi" w:hAnsiTheme="majorBidi" w:cstheme="majorBidi"/>
          <w:szCs w:val="24"/>
          <w:lang w:val="kk-KZ"/>
        </w:rPr>
        <w:t>истории</w:t>
      </w:r>
      <w:proofErr w:type="spellEnd"/>
      <w:r w:rsidR="00363DDB">
        <w:rPr>
          <w:rFonts w:asciiTheme="majorBidi" w:hAnsiTheme="majorBidi" w:cstheme="majorBidi"/>
          <w:szCs w:val="24"/>
          <w:lang w:val="kk-KZ"/>
        </w:rPr>
        <w:t xml:space="preserve"> и </w:t>
      </w:r>
      <w:proofErr w:type="spellStart"/>
      <w:r w:rsidR="00363DDB">
        <w:rPr>
          <w:rFonts w:asciiTheme="majorBidi" w:hAnsiTheme="majorBidi" w:cstheme="majorBidi"/>
          <w:szCs w:val="24"/>
          <w:lang w:val="kk-KZ"/>
        </w:rPr>
        <w:t>географии</w:t>
      </w:r>
      <w:proofErr w:type="spellEnd"/>
      <w:r w:rsidR="00363DDB">
        <w:rPr>
          <w:rFonts w:asciiTheme="majorBidi" w:hAnsiTheme="majorBidi" w:cstheme="majorBidi"/>
          <w:szCs w:val="24"/>
          <w:lang w:val="kk-KZ"/>
        </w:rPr>
        <w:t xml:space="preserve"> </w:t>
      </w:r>
      <w:r w:rsidRPr="00A1718B">
        <w:rPr>
          <w:rFonts w:asciiTheme="majorBidi" w:hAnsiTheme="majorBidi" w:cstheme="majorBidi"/>
          <w:szCs w:val="24"/>
        </w:rPr>
        <w:t xml:space="preserve">в </w:t>
      </w:r>
      <w:proofErr w:type="spellStart"/>
      <w:r w:rsidRPr="00A1718B">
        <w:rPr>
          <w:rFonts w:asciiTheme="majorBidi" w:hAnsiTheme="majorBidi" w:cstheme="majorBidi"/>
          <w:szCs w:val="24"/>
        </w:rPr>
        <w:t>Alikhan</w:t>
      </w:r>
      <w:proofErr w:type="spellEnd"/>
      <w:r w:rsidRPr="00A1718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A1718B">
        <w:rPr>
          <w:rFonts w:asciiTheme="majorBidi" w:hAnsiTheme="majorBidi" w:cstheme="majorBidi"/>
          <w:szCs w:val="24"/>
        </w:rPr>
        <w:t>Bokeikhan</w:t>
      </w:r>
      <w:proofErr w:type="spellEnd"/>
      <w:r w:rsidRPr="00A1718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A1718B">
        <w:rPr>
          <w:rFonts w:asciiTheme="majorBidi" w:hAnsiTheme="majorBidi" w:cstheme="majorBidi"/>
          <w:szCs w:val="24"/>
        </w:rPr>
        <w:t>University</w:t>
      </w:r>
      <w:proofErr w:type="spellEnd"/>
      <w:r w:rsidRPr="00A1718B">
        <w:rPr>
          <w:rFonts w:asciiTheme="majorBidi" w:hAnsiTheme="majorBidi" w:cstheme="majorBidi"/>
          <w:szCs w:val="24"/>
        </w:rPr>
        <w:t xml:space="preserve"> в 2025-2026 у. г.</w:t>
      </w:r>
    </w:p>
    <w:p w:rsidR="00A1718B" w:rsidRPr="00A1718B" w:rsidRDefault="00A1718B" w:rsidP="00A1718B">
      <w:pPr>
        <w:pStyle w:val="aa"/>
        <w:tabs>
          <w:tab w:val="left" w:pos="426"/>
        </w:tabs>
        <w:ind w:left="0" w:firstLine="567"/>
        <w:jc w:val="both"/>
        <w:rPr>
          <w:rFonts w:asciiTheme="majorBidi" w:hAnsiTheme="majorBidi" w:cstheme="majorBidi"/>
          <w:szCs w:val="24"/>
          <w:lang w:val="kk-KZ"/>
        </w:rPr>
      </w:pPr>
    </w:p>
    <w:p w:rsidR="00A1718B" w:rsidRPr="00A1718B" w:rsidRDefault="00A1718B" w:rsidP="00A1718B">
      <w:pPr>
        <w:pStyle w:val="aa"/>
        <w:numPr>
          <w:ilvl w:val="0"/>
          <w:numId w:val="4"/>
        </w:numPr>
        <w:tabs>
          <w:tab w:val="left" w:pos="426"/>
        </w:tabs>
        <w:ind w:left="0" w:firstLine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A1718B">
        <w:rPr>
          <w:rFonts w:asciiTheme="majorBidi" w:hAnsiTheme="majorBidi" w:cstheme="majorBidi"/>
          <w:b/>
          <w:bCs/>
          <w:szCs w:val="24"/>
        </w:rPr>
        <w:t xml:space="preserve">Обладателю </w:t>
      </w:r>
      <w:r>
        <w:rPr>
          <w:rFonts w:asciiTheme="majorBidi" w:hAnsiTheme="majorBidi" w:cstheme="majorBidi"/>
          <w:b/>
          <w:bCs/>
          <w:szCs w:val="24"/>
        </w:rPr>
        <w:t>3</w:t>
      </w:r>
      <w:r w:rsidRPr="00A1718B">
        <w:rPr>
          <w:rFonts w:asciiTheme="majorBidi" w:hAnsiTheme="majorBidi" w:cstheme="majorBidi"/>
          <w:b/>
          <w:bCs/>
          <w:szCs w:val="24"/>
        </w:rPr>
        <w:t xml:space="preserve"> места</w:t>
      </w:r>
      <w:r w:rsidRPr="00A1718B">
        <w:rPr>
          <w:rFonts w:asciiTheme="majorBidi" w:hAnsiTheme="majorBidi" w:cstheme="majorBidi"/>
          <w:szCs w:val="24"/>
        </w:rPr>
        <w:t xml:space="preserve"> – будет вручен сертификат, предоставляющий </w:t>
      </w:r>
      <w:r w:rsidRPr="00A1718B">
        <w:rPr>
          <w:rFonts w:asciiTheme="majorBidi" w:hAnsiTheme="majorBidi" w:cstheme="majorBidi"/>
          <w:b/>
          <w:bCs/>
          <w:szCs w:val="24"/>
        </w:rPr>
        <w:t xml:space="preserve">25% скидку на оплату обучения </w:t>
      </w:r>
      <w:proofErr w:type="spellStart"/>
      <w:r w:rsidR="00363DDB">
        <w:rPr>
          <w:rFonts w:asciiTheme="majorBidi" w:hAnsiTheme="majorBidi" w:cstheme="majorBidi"/>
          <w:szCs w:val="24"/>
          <w:lang w:val="kk-KZ"/>
        </w:rPr>
        <w:t>одной</w:t>
      </w:r>
      <w:proofErr w:type="spellEnd"/>
      <w:r w:rsidR="00363DDB">
        <w:rPr>
          <w:rFonts w:asciiTheme="majorBidi" w:hAnsiTheme="majorBidi" w:cstheme="majorBidi"/>
          <w:szCs w:val="24"/>
          <w:lang w:val="kk-KZ"/>
        </w:rPr>
        <w:t xml:space="preserve"> </w:t>
      </w:r>
      <w:proofErr w:type="spellStart"/>
      <w:r w:rsidR="00363DDB">
        <w:rPr>
          <w:rFonts w:asciiTheme="majorBidi" w:hAnsiTheme="majorBidi" w:cstheme="majorBidi"/>
          <w:szCs w:val="24"/>
          <w:lang w:val="kk-KZ"/>
        </w:rPr>
        <w:t>из</w:t>
      </w:r>
      <w:proofErr w:type="spellEnd"/>
      <w:r w:rsidR="00363DDB">
        <w:rPr>
          <w:rFonts w:asciiTheme="majorBidi" w:hAnsiTheme="majorBidi" w:cstheme="majorBidi"/>
          <w:szCs w:val="24"/>
          <w:lang w:val="kk-KZ"/>
        </w:rPr>
        <w:t xml:space="preserve"> </w:t>
      </w:r>
      <w:proofErr w:type="spellStart"/>
      <w:r w:rsidR="00363DDB" w:rsidRPr="00A1718B">
        <w:rPr>
          <w:rFonts w:asciiTheme="majorBidi" w:hAnsiTheme="majorBidi" w:cstheme="majorBidi"/>
          <w:szCs w:val="24"/>
        </w:rPr>
        <w:t>спецальност</w:t>
      </w:r>
      <w:proofErr w:type="spellEnd"/>
      <w:r w:rsidR="00363DDB">
        <w:rPr>
          <w:rFonts w:asciiTheme="majorBidi" w:hAnsiTheme="majorBidi" w:cstheme="majorBidi"/>
          <w:szCs w:val="24"/>
          <w:lang w:val="kk-KZ"/>
        </w:rPr>
        <w:t xml:space="preserve">ей </w:t>
      </w:r>
      <w:proofErr w:type="spellStart"/>
      <w:r w:rsidR="00363DDB">
        <w:rPr>
          <w:rFonts w:asciiTheme="majorBidi" w:hAnsiTheme="majorBidi" w:cstheme="majorBidi"/>
          <w:szCs w:val="24"/>
          <w:lang w:val="kk-KZ"/>
        </w:rPr>
        <w:t>истории</w:t>
      </w:r>
      <w:proofErr w:type="spellEnd"/>
      <w:r w:rsidR="00363DDB">
        <w:rPr>
          <w:rFonts w:asciiTheme="majorBidi" w:hAnsiTheme="majorBidi" w:cstheme="majorBidi"/>
          <w:szCs w:val="24"/>
          <w:lang w:val="kk-KZ"/>
        </w:rPr>
        <w:t xml:space="preserve"> и </w:t>
      </w:r>
      <w:proofErr w:type="spellStart"/>
      <w:r w:rsidR="00363DDB">
        <w:rPr>
          <w:rFonts w:asciiTheme="majorBidi" w:hAnsiTheme="majorBidi" w:cstheme="majorBidi"/>
          <w:szCs w:val="24"/>
          <w:lang w:val="kk-KZ"/>
        </w:rPr>
        <w:t>географии</w:t>
      </w:r>
      <w:proofErr w:type="spellEnd"/>
      <w:r w:rsidR="00363DDB">
        <w:rPr>
          <w:rFonts w:asciiTheme="majorBidi" w:hAnsiTheme="majorBidi" w:cstheme="majorBidi"/>
          <w:szCs w:val="24"/>
          <w:lang w:val="kk-KZ"/>
        </w:rPr>
        <w:t xml:space="preserve"> </w:t>
      </w:r>
      <w:r w:rsidRPr="00A1718B">
        <w:rPr>
          <w:rFonts w:asciiTheme="majorBidi" w:hAnsiTheme="majorBidi" w:cstheme="majorBidi"/>
          <w:szCs w:val="24"/>
        </w:rPr>
        <w:t xml:space="preserve">в </w:t>
      </w:r>
      <w:proofErr w:type="spellStart"/>
      <w:r w:rsidRPr="00A1718B">
        <w:rPr>
          <w:rFonts w:asciiTheme="majorBidi" w:hAnsiTheme="majorBidi" w:cstheme="majorBidi"/>
          <w:szCs w:val="24"/>
        </w:rPr>
        <w:t>Alikhan</w:t>
      </w:r>
      <w:proofErr w:type="spellEnd"/>
      <w:r w:rsidRPr="00A1718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A1718B">
        <w:rPr>
          <w:rFonts w:asciiTheme="majorBidi" w:hAnsiTheme="majorBidi" w:cstheme="majorBidi"/>
          <w:szCs w:val="24"/>
        </w:rPr>
        <w:t>Bokeikhan</w:t>
      </w:r>
      <w:proofErr w:type="spellEnd"/>
      <w:r w:rsidRPr="00A1718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A1718B">
        <w:rPr>
          <w:rFonts w:asciiTheme="majorBidi" w:hAnsiTheme="majorBidi" w:cstheme="majorBidi"/>
          <w:szCs w:val="24"/>
        </w:rPr>
        <w:t>University</w:t>
      </w:r>
      <w:proofErr w:type="spellEnd"/>
      <w:r w:rsidRPr="00A1718B">
        <w:rPr>
          <w:rFonts w:asciiTheme="majorBidi" w:hAnsiTheme="majorBidi" w:cstheme="majorBidi"/>
          <w:szCs w:val="24"/>
        </w:rPr>
        <w:t xml:space="preserve"> в 2025-2026 </w:t>
      </w:r>
      <w:proofErr w:type="spellStart"/>
      <w:r w:rsidRPr="00A1718B">
        <w:rPr>
          <w:rFonts w:asciiTheme="majorBidi" w:hAnsiTheme="majorBidi" w:cstheme="majorBidi"/>
          <w:szCs w:val="24"/>
        </w:rPr>
        <w:t>у.г</w:t>
      </w:r>
      <w:proofErr w:type="spellEnd"/>
      <w:r w:rsidRPr="00A1718B">
        <w:rPr>
          <w:rFonts w:asciiTheme="majorBidi" w:hAnsiTheme="majorBidi" w:cstheme="majorBidi"/>
          <w:szCs w:val="24"/>
        </w:rPr>
        <w:t>.</w:t>
      </w:r>
    </w:p>
    <w:p w:rsidR="00A1718B" w:rsidRPr="00A1718B" w:rsidRDefault="00A1718B" w:rsidP="00A1718B">
      <w:pPr>
        <w:pStyle w:val="aa"/>
        <w:ind w:left="0" w:firstLine="567"/>
        <w:rPr>
          <w:rFonts w:asciiTheme="majorBidi" w:hAnsiTheme="majorBidi" w:cstheme="majorBidi"/>
          <w:szCs w:val="24"/>
        </w:rPr>
      </w:pPr>
    </w:p>
    <w:p w:rsidR="00A1718B" w:rsidRPr="000D07B4" w:rsidRDefault="00A1718B" w:rsidP="00A1718B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A1718B">
        <w:rPr>
          <w:rFonts w:asciiTheme="majorBidi" w:hAnsiTheme="majorBidi" w:cstheme="majorBidi"/>
        </w:rPr>
        <w:t>Всем участникам олимпиады и их руководителям будут вручены сертификаты участников</w:t>
      </w:r>
      <w:r w:rsidRPr="000D07B4">
        <w:rPr>
          <w:rFonts w:asciiTheme="majorBidi" w:hAnsiTheme="majorBidi" w:cstheme="majorBidi"/>
          <w:sz w:val="26"/>
          <w:szCs w:val="26"/>
        </w:rPr>
        <w:t>.</w:t>
      </w:r>
    </w:p>
    <w:p w:rsidR="00A1718B" w:rsidRDefault="00A1718B" w:rsidP="00342CCE">
      <w:pPr>
        <w:widowControl/>
        <w:tabs>
          <w:tab w:val="left" w:pos="284"/>
          <w:tab w:val="left" w:pos="426"/>
        </w:tabs>
        <w:suppressAutoHyphens w:val="0"/>
        <w:ind w:left="426"/>
        <w:jc w:val="both"/>
        <w:rPr>
          <w:rFonts w:cs="Times New Roman"/>
        </w:rPr>
      </w:pPr>
    </w:p>
    <w:p w:rsidR="00FB3AA4" w:rsidRPr="00121BDD" w:rsidRDefault="00FB3AA4" w:rsidP="00A1718B">
      <w:pPr>
        <w:widowControl/>
        <w:tabs>
          <w:tab w:val="left" w:pos="709"/>
        </w:tabs>
        <w:suppressAutoHyphens w:val="0"/>
        <w:ind w:firstLine="567"/>
        <w:jc w:val="both"/>
        <w:rPr>
          <w:rFonts w:cs="Times New Roman"/>
        </w:rPr>
      </w:pPr>
      <w:r w:rsidRPr="00121BDD">
        <w:rPr>
          <w:rFonts w:cs="Times New Roman"/>
        </w:rPr>
        <w:t xml:space="preserve">Подробная информация по организации и проведению </w:t>
      </w:r>
      <w:r w:rsidR="00F67C23">
        <w:rPr>
          <w:rFonts w:cs="Times New Roman"/>
        </w:rPr>
        <w:t>о</w:t>
      </w:r>
      <w:r w:rsidRPr="00121BDD">
        <w:rPr>
          <w:rFonts w:cs="Times New Roman"/>
        </w:rPr>
        <w:t xml:space="preserve">лимпиады будет размещена на сайте </w:t>
      </w:r>
      <w:r w:rsidR="00F67C23">
        <w:rPr>
          <w:rFonts w:cs="Times New Roman"/>
        </w:rPr>
        <w:t xml:space="preserve">университета </w:t>
      </w:r>
      <w:r w:rsidRPr="00121BDD">
        <w:rPr>
          <w:rFonts w:cs="Times New Roman"/>
        </w:rPr>
        <w:t>abu.edu.kz</w:t>
      </w:r>
    </w:p>
    <w:p w:rsidR="00FB3AA4" w:rsidRPr="00121BDD" w:rsidRDefault="00FB3AA4" w:rsidP="00A1718B">
      <w:pPr>
        <w:widowControl/>
        <w:tabs>
          <w:tab w:val="left" w:pos="709"/>
        </w:tabs>
        <w:suppressAutoHyphens w:val="0"/>
        <w:ind w:firstLine="567"/>
        <w:jc w:val="both"/>
        <w:rPr>
          <w:rFonts w:cs="Times New Roman"/>
        </w:rPr>
      </w:pPr>
    </w:p>
    <w:p w:rsidR="00FB3AA4" w:rsidRPr="00121BDD" w:rsidRDefault="00FB3AA4" w:rsidP="00A1718B">
      <w:pPr>
        <w:widowControl/>
        <w:tabs>
          <w:tab w:val="left" w:pos="709"/>
        </w:tabs>
        <w:suppressAutoHyphens w:val="0"/>
        <w:ind w:firstLine="567"/>
        <w:jc w:val="both"/>
        <w:rPr>
          <w:rFonts w:cs="Times New Roman"/>
        </w:rPr>
      </w:pPr>
      <w:r w:rsidRPr="00121BDD">
        <w:rPr>
          <w:rFonts w:cs="Times New Roman"/>
          <w:b/>
          <w:bCs/>
        </w:rPr>
        <w:t>Адрес оргкомитета</w:t>
      </w:r>
      <w:r w:rsidR="00F67C23">
        <w:rPr>
          <w:rFonts w:cs="Times New Roman"/>
          <w:b/>
          <w:bCs/>
        </w:rPr>
        <w:t xml:space="preserve"> -</w:t>
      </w:r>
      <w:r w:rsidRPr="00121BDD">
        <w:rPr>
          <w:rFonts w:cs="Times New Roman"/>
        </w:rPr>
        <w:t xml:space="preserve"> область Абай, г. Семей, ул. Шмидта, 44, </w:t>
      </w:r>
      <w:proofErr w:type="spellStart"/>
      <w:r w:rsidRPr="00121BDD">
        <w:rPr>
          <w:rFonts w:cs="Times New Roman"/>
        </w:rPr>
        <w:t>Alikhan</w:t>
      </w:r>
      <w:proofErr w:type="spellEnd"/>
      <w:r w:rsidRPr="00121BDD">
        <w:rPr>
          <w:rFonts w:cs="Times New Roman"/>
        </w:rPr>
        <w:t xml:space="preserve"> </w:t>
      </w:r>
      <w:proofErr w:type="spellStart"/>
      <w:r w:rsidRPr="00121BDD">
        <w:rPr>
          <w:rFonts w:cs="Times New Roman"/>
        </w:rPr>
        <w:t>Вокеікһап</w:t>
      </w:r>
      <w:proofErr w:type="spellEnd"/>
      <w:r w:rsidRPr="00121BDD">
        <w:rPr>
          <w:rFonts w:cs="Times New Roman"/>
        </w:rPr>
        <w:t xml:space="preserve"> </w:t>
      </w:r>
      <w:proofErr w:type="spellStart"/>
      <w:r w:rsidRPr="00121BDD">
        <w:rPr>
          <w:rFonts w:cs="Times New Roman"/>
        </w:rPr>
        <w:t>University</w:t>
      </w:r>
      <w:proofErr w:type="spellEnd"/>
      <w:r w:rsidRPr="00121BDD">
        <w:rPr>
          <w:rFonts w:cs="Times New Roman"/>
        </w:rPr>
        <w:t xml:space="preserve">, </w:t>
      </w:r>
      <w:r w:rsidR="00F67C23">
        <w:rPr>
          <w:rFonts w:cs="Times New Roman"/>
        </w:rPr>
        <w:t>К</w:t>
      </w:r>
      <w:r w:rsidRPr="00121BDD">
        <w:rPr>
          <w:rFonts w:cs="Times New Roman"/>
        </w:rPr>
        <w:t xml:space="preserve">афедра </w:t>
      </w:r>
      <w:r w:rsidR="00F67C23">
        <w:rPr>
          <w:rFonts w:cs="Times New Roman"/>
        </w:rPr>
        <w:t>и</w:t>
      </w:r>
      <w:r w:rsidRPr="00121BDD">
        <w:rPr>
          <w:rFonts w:cs="Times New Roman"/>
        </w:rPr>
        <w:t>стории и географии.</w:t>
      </w:r>
    </w:p>
    <w:p w:rsidR="00FB3AA4" w:rsidRPr="00121BDD" w:rsidRDefault="00FB3AA4" w:rsidP="00A1718B">
      <w:pPr>
        <w:widowControl/>
        <w:tabs>
          <w:tab w:val="left" w:pos="709"/>
        </w:tabs>
        <w:suppressAutoHyphens w:val="0"/>
        <w:ind w:firstLine="567"/>
        <w:jc w:val="both"/>
        <w:rPr>
          <w:rFonts w:cs="Times New Roman"/>
        </w:rPr>
      </w:pPr>
    </w:p>
    <w:p w:rsidR="00FB3AA4" w:rsidRPr="00121BDD" w:rsidRDefault="00FB3AA4" w:rsidP="00F67C23">
      <w:pPr>
        <w:widowControl/>
        <w:tabs>
          <w:tab w:val="left" w:pos="709"/>
        </w:tabs>
        <w:suppressAutoHyphens w:val="0"/>
        <w:ind w:firstLine="567"/>
        <w:jc w:val="both"/>
        <w:rPr>
          <w:rFonts w:cs="Times New Roman"/>
          <w:b/>
          <w:bCs/>
        </w:rPr>
      </w:pPr>
      <w:r w:rsidRPr="00121BDD">
        <w:rPr>
          <w:rFonts w:cs="Times New Roman"/>
          <w:b/>
          <w:bCs/>
        </w:rPr>
        <w:t xml:space="preserve">Контактные данные координаторов: </w:t>
      </w:r>
    </w:p>
    <w:p w:rsidR="00FB3AA4" w:rsidRPr="00121BDD" w:rsidRDefault="00FB3AA4" w:rsidP="00F67C23">
      <w:pPr>
        <w:widowControl/>
        <w:tabs>
          <w:tab w:val="left" w:pos="284"/>
          <w:tab w:val="left" w:pos="426"/>
        </w:tabs>
        <w:suppressAutoHyphens w:val="0"/>
        <w:ind w:firstLine="567"/>
        <w:jc w:val="both"/>
        <w:rPr>
          <w:rFonts w:cs="Times New Roman"/>
        </w:rPr>
      </w:pPr>
      <w:r w:rsidRPr="00121BDD">
        <w:rPr>
          <w:rFonts w:cs="Times New Roman"/>
        </w:rPr>
        <w:t xml:space="preserve">Заведующий кафедрой истории и географии, к. и. н., </w:t>
      </w:r>
      <w:proofErr w:type="spellStart"/>
      <w:r w:rsidRPr="00121BDD">
        <w:rPr>
          <w:rFonts w:cs="Times New Roman"/>
        </w:rPr>
        <w:t>Болатова</w:t>
      </w:r>
      <w:proofErr w:type="spellEnd"/>
      <w:r w:rsidRPr="00121BDD">
        <w:rPr>
          <w:rFonts w:cs="Times New Roman"/>
        </w:rPr>
        <w:t xml:space="preserve"> </w:t>
      </w:r>
      <w:proofErr w:type="spellStart"/>
      <w:r w:rsidRPr="00121BDD">
        <w:rPr>
          <w:rFonts w:cs="Times New Roman"/>
        </w:rPr>
        <w:t>Каламкас</w:t>
      </w:r>
      <w:proofErr w:type="spellEnd"/>
      <w:r w:rsidRPr="00121BDD">
        <w:rPr>
          <w:rFonts w:cs="Times New Roman"/>
        </w:rPr>
        <w:t xml:space="preserve"> </w:t>
      </w:r>
      <w:proofErr w:type="spellStart"/>
      <w:r w:rsidRPr="00121BDD">
        <w:rPr>
          <w:rFonts w:cs="Times New Roman"/>
        </w:rPr>
        <w:t>Болатовна</w:t>
      </w:r>
      <w:proofErr w:type="spellEnd"/>
      <w:r w:rsidR="00F67C23">
        <w:rPr>
          <w:rFonts w:cs="Times New Roman"/>
        </w:rPr>
        <w:t>, т</w:t>
      </w:r>
      <w:r w:rsidRPr="00121BDD">
        <w:rPr>
          <w:rFonts w:cs="Times New Roman"/>
        </w:rPr>
        <w:t>ел. +7</w:t>
      </w:r>
      <w:r w:rsidR="00F67C23">
        <w:rPr>
          <w:rFonts w:cs="Times New Roman"/>
        </w:rPr>
        <w:t>-</w:t>
      </w:r>
      <w:r w:rsidRPr="00121BDD">
        <w:rPr>
          <w:rFonts w:cs="Times New Roman"/>
        </w:rPr>
        <w:t>775</w:t>
      </w:r>
      <w:r w:rsidR="00F67C23">
        <w:rPr>
          <w:rFonts w:cs="Times New Roman"/>
        </w:rPr>
        <w:t>-</w:t>
      </w:r>
      <w:r w:rsidRPr="00121BDD">
        <w:rPr>
          <w:rFonts w:cs="Times New Roman"/>
        </w:rPr>
        <w:t>823</w:t>
      </w:r>
      <w:r w:rsidR="00F67C23">
        <w:rPr>
          <w:rFonts w:cs="Times New Roman"/>
        </w:rPr>
        <w:t>-</w:t>
      </w:r>
      <w:r w:rsidRPr="00121BDD">
        <w:rPr>
          <w:rFonts w:cs="Times New Roman"/>
        </w:rPr>
        <w:t>46</w:t>
      </w:r>
      <w:r w:rsidR="00F67C23">
        <w:rPr>
          <w:rFonts w:cs="Times New Roman"/>
        </w:rPr>
        <w:t>-</w:t>
      </w:r>
      <w:r w:rsidRPr="00121BDD">
        <w:rPr>
          <w:rFonts w:cs="Times New Roman"/>
        </w:rPr>
        <w:t xml:space="preserve">79 </w:t>
      </w:r>
    </w:p>
    <w:p w:rsidR="00FB3AA4" w:rsidRDefault="00FB3AA4" w:rsidP="00F67C23">
      <w:pPr>
        <w:widowControl/>
        <w:tabs>
          <w:tab w:val="left" w:pos="284"/>
          <w:tab w:val="left" w:pos="426"/>
        </w:tabs>
        <w:suppressAutoHyphens w:val="0"/>
        <w:ind w:firstLine="567"/>
        <w:jc w:val="both"/>
        <w:rPr>
          <w:rFonts w:cs="Times New Roman"/>
          <w:lang w:val="kk-KZ"/>
        </w:rPr>
      </w:pPr>
      <w:r w:rsidRPr="00121BDD">
        <w:rPr>
          <w:rFonts w:cs="Times New Roman"/>
        </w:rPr>
        <w:t xml:space="preserve">По образовательной программе «География-история» – </w:t>
      </w:r>
      <w:r>
        <w:rPr>
          <w:rFonts w:cs="Times New Roman"/>
          <w:lang w:val="kk-KZ"/>
        </w:rPr>
        <w:t>Газизова Акбота Нуртаевна</w:t>
      </w:r>
    </w:p>
    <w:p w:rsidR="00FB3AA4" w:rsidRPr="008A4174" w:rsidRDefault="00FB3AA4" w:rsidP="00F67C23">
      <w:pPr>
        <w:widowControl/>
        <w:tabs>
          <w:tab w:val="left" w:pos="284"/>
          <w:tab w:val="left" w:pos="426"/>
        </w:tabs>
        <w:suppressAutoHyphens w:val="0"/>
        <w:ind w:firstLine="567"/>
        <w:jc w:val="both"/>
        <w:rPr>
          <w:rFonts w:cs="Times New Roman"/>
          <w:lang w:val="kk-KZ"/>
        </w:rPr>
      </w:pPr>
      <w:r>
        <w:rPr>
          <w:rFonts w:cs="Times New Roman"/>
          <w:lang w:val="kk-KZ"/>
        </w:rPr>
        <w:t>+7</w:t>
      </w:r>
      <w:r w:rsidR="00F67C23">
        <w:rPr>
          <w:rFonts w:cs="Times New Roman"/>
          <w:lang w:val="kk-KZ"/>
        </w:rPr>
        <w:t>-</w:t>
      </w:r>
      <w:r>
        <w:rPr>
          <w:rFonts w:cs="Times New Roman"/>
          <w:lang w:val="kk-KZ"/>
        </w:rPr>
        <w:t>778</w:t>
      </w:r>
      <w:r w:rsidR="00F67C23">
        <w:rPr>
          <w:rFonts w:cs="Times New Roman"/>
          <w:lang w:val="kk-KZ"/>
        </w:rPr>
        <w:t>-</w:t>
      </w:r>
      <w:r>
        <w:rPr>
          <w:rFonts w:cs="Times New Roman"/>
          <w:lang w:val="kk-KZ"/>
        </w:rPr>
        <w:t>243</w:t>
      </w:r>
      <w:r w:rsidR="00F67C23">
        <w:rPr>
          <w:rFonts w:cs="Times New Roman"/>
          <w:lang w:val="kk-KZ"/>
        </w:rPr>
        <w:t>-</w:t>
      </w:r>
      <w:r>
        <w:rPr>
          <w:rFonts w:cs="Times New Roman"/>
          <w:lang w:val="kk-KZ"/>
        </w:rPr>
        <w:t>23</w:t>
      </w:r>
      <w:r w:rsidR="00F67C23">
        <w:rPr>
          <w:rFonts w:cs="Times New Roman"/>
          <w:lang w:val="kk-KZ"/>
        </w:rPr>
        <w:t>-</w:t>
      </w:r>
      <w:r>
        <w:rPr>
          <w:rFonts w:cs="Times New Roman"/>
          <w:lang w:val="kk-KZ"/>
        </w:rPr>
        <w:t>50</w:t>
      </w:r>
    </w:p>
    <w:p w:rsidR="00FB3AA4" w:rsidRPr="00FB3AA4" w:rsidRDefault="00FB3AA4" w:rsidP="00F67C23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По </w:t>
      </w:r>
      <w:proofErr w:type="spellStart"/>
      <w:r>
        <w:rPr>
          <w:rFonts w:cs="Times New Roman"/>
        </w:rPr>
        <w:t>образовательн</w:t>
      </w:r>
      <w:proofErr w:type="spellEnd"/>
      <w:r>
        <w:rPr>
          <w:rFonts w:cs="Times New Roman"/>
          <w:lang w:val="kk-KZ"/>
        </w:rPr>
        <w:t>ым</w:t>
      </w:r>
      <w:r>
        <w:rPr>
          <w:rFonts w:cs="Times New Roman"/>
        </w:rPr>
        <w:t xml:space="preserve"> программ</w:t>
      </w:r>
      <w:r>
        <w:rPr>
          <w:rFonts w:cs="Times New Roman"/>
          <w:lang w:val="kk-KZ"/>
        </w:rPr>
        <w:t>ам</w:t>
      </w:r>
      <w:r w:rsidRPr="00121BDD">
        <w:rPr>
          <w:rFonts w:cs="Times New Roman"/>
        </w:rPr>
        <w:t xml:space="preserve"> «Отечественная и всемирная история»</w:t>
      </w:r>
      <w:r>
        <w:rPr>
          <w:rFonts w:cs="Times New Roman"/>
          <w:lang w:val="kk-KZ"/>
        </w:rPr>
        <w:t xml:space="preserve">, </w:t>
      </w:r>
      <w:r>
        <w:rPr>
          <w:rFonts w:cs="Times New Roman"/>
        </w:rPr>
        <w:t>«История»</w:t>
      </w:r>
      <w:r w:rsidRPr="00121BDD">
        <w:rPr>
          <w:rFonts w:cs="Times New Roman"/>
        </w:rPr>
        <w:t xml:space="preserve"> – </w:t>
      </w:r>
      <w:proofErr w:type="spellStart"/>
      <w:r>
        <w:rPr>
          <w:rFonts w:cs="Times New Roman"/>
          <w:lang w:val="kk-KZ"/>
        </w:rPr>
        <w:t>Кендырканова</w:t>
      </w:r>
      <w:proofErr w:type="spellEnd"/>
      <w:r>
        <w:rPr>
          <w:rFonts w:cs="Times New Roman"/>
          <w:lang w:val="kk-KZ"/>
        </w:rPr>
        <w:t xml:space="preserve"> Айым </w:t>
      </w:r>
      <w:proofErr w:type="spellStart"/>
      <w:r>
        <w:rPr>
          <w:rFonts w:cs="Times New Roman"/>
          <w:lang w:val="kk-KZ"/>
        </w:rPr>
        <w:t>Аскаровна</w:t>
      </w:r>
      <w:proofErr w:type="spellEnd"/>
      <w:r>
        <w:rPr>
          <w:rFonts w:cs="Times New Roman"/>
          <w:lang w:val="kk-KZ"/>
        </w:rPr>
        <w:t xml:space="preserve"> +7</w:t>
      </w:r>
      <w:r w:rsidR="009C21FA">
        <w:rPr>
          <w:rFonts w:cs="Times New Roman"/>
          <w:lang w:val="kk-KZ"/>
        </w:rPr>
        <w:t>-</w:t>
      </w:r>
      <w:r>
        <w:rPr>
          <w:rFonts w:cs="Times New Roman"/>
          <w:lang w:val="kk-KZ"/>
        </w:rPr>
        <w:t>700</w:t>
      </w:r>
      <w:r w:rsidR="009C21FA">
        <w:rPr>
          <w:rFonts w:cs="Times New Roman"/>
          <w:lang w:val="kk-KZ"/>
        </w:rPr>
        <w:t>-</w:t>
      </w:r>
      <w:r>
        <w:rPr>
          <w:rFonts w:cs="Times New Roman"/>
          <w:lang w:val="kk-KZ"/>
        </w:rPr>
        <w:t>749</w:t>
      </w:r>
      <w:r w:rsidR="009C21FA">
        <w:rPr>
          <w:rFonts w:cs="Times New Roman"/>
          <w:lang w:val="kk-KZ"/>
        </w:rPr>
        <w:t>-</w:t>
      </w:r>
      <w:r>
        <w:rPr>
          <w:rFonts w:cs="Times New Roman"/>
          <w:lang w:val="kk-KZ"/>
        </w:rPr>
        <w:t>18</w:t>
      </w:r>
      <w:r w:rsidR="009C21FA">
        <w:rPr>
          <w:rFonts w:cs="Times New Roman"/>
          <w:lang w:val="kk-KZ"/>
        </w:rPr>
        <w:t>-</w:t>
      </w:r>
      <w:r>
        <w:rPr>
          <w:rFonts w:cs="Times New Roman"/>
          <w:lang w:val="kk-KZ"/>
        </w:rPr>
        <w:t>09</w:t>
      </w:r>
    </w:p>
    <w:p w:rsidR="00FB3AA4" w:rsidRDefault="00FB3AA4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  <w:lang w:val="kk-KZ"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9C21FA" w:rsidRDefault="009C21FA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FB3AA4" w:rsidRPr="00121BDD" w:rsidRDefault="00FB3AA4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  <w:r w:rsidRPr="00121BDD">
        <w:rPr>
          <w:rFonts w:cs="Times New Roman"/>
          <w:i/>
          <w:iCs/>
        </w:rPr>
        <w:t>Приложение 1</w:t>
      </w:r>
    </w:p>
    <w:p w:rsidR="00FB3AA4" w:rsidRPr="00121BDD" w:rsidRDefault="00FB3AA4" w:rsidP="00342CCE">
      <w:pPr>
        <w:widowControl/>
        <w:tabs>
          <w:tab w:val="left" w:pos="284"/>
          <w:tab w:val="left" w:pos="426"/>
        </w:tabs>
        <w:suppressAutoHyphens w:val="0"/>
        <w:ind w:left="284"/>
        <w:jc w:val="right"/>
        <w:rPr>
          <w:rFonts w:cs="Times New Roman"/>
          <w:i/>
          <w:iCs/>
        </w:rPr>
      </w:pPr>
    </w:p>
    <w:p w:rsidR="00FB3AA4" w:rsidRPr="00121BDD" w:rsidRDefault="00FB3AA4" w:rsidP="00342CCE">
      <w:pPr>
        <w:tabs>
          <w:tab w:val="left" w:pos="3446"/>
        </w:tabs>
        <w:jc w:val="center"/>
        <w:rPr>
          <w:rFonts w:cs="Times New Roman"/>
          <w:b/>
          <w:bCs/>
        </w:rPr>
      </w:pPr>
      <w:r w:rsidRPr="00121BDD">
        <w:rPr>
          <w:rFonts w:cs="Times New Roman"/>
          <w:b/>
          <w:bCs/>
        </w:rPr>
        <w:t xml:space="preserve">Образец заявки на участие в </w:t>
      </w:r>
      <w:r w:rsidR="009C21FA">
        <w:rPr>
          <w:rFonts w:cs="Times New Roman"/>
          <w:b/>
          <w:bCs/>
        </w:rPr>
        <w:t>о</w:t>
      </w:r>
      <w:r w:rsidRPr="00121BDD">
        <w:rPr>
          <w:rFonts w:cs="Times New Roman"/>
          <w:b/>
          <w:bCs/>
        </w:rPr>
        <w:t>лимпиаде</w:t>
      </w:r>
    </w:p>
    <w:p w:rsidR="00FB3AA4" w:rsidRPr="00121BDD" w:rsidRDefault="00FB3AA4" w:rsidP="00342CCE">
      <w:pPr>
        <w:tabs>
          <w:tab w:val="left" w:pos="3446"/>
        </w:tabs>
        <w:jc w:val="center"/>
        <w:rPr>
          <w:rFonts w:cs="Times New Roman"/>
          <w:b/>
          <w:bCs/>
        </w:rPr>
      </w:pPr>
    </w:p>
    <w:tbl>
      <w:tblPr>
        <w:tblW w:w="103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969"/>
        <w:gridCol w:w="1842"/>
        <w:gridCol w:w="1843"/>
        <w:gridCol w:w="2126"/>
        <w:gridCol w:w="2126"/>
      </w:tblGrid>
      <w:tr w:rsidR="00FB3AA4" w:rsidRPr="00121BDD" w:rsidTr="00C57F05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AA4" w:rsidRPr="00121BDD" w:rsidRDefault="00FB3AA4" w:rsidP="00342CCE">
            <w:pPr>
              <w:pStyle w:val="a7"/>
              <w:jc w:val="center"/>
              <w:rPr>
                <w:rFonts w:cs="Times New Roman"/>
              </w:rPr>
            </w:pPr>
            <w:r w:rsidRPr="00121BDD">
              <w:rPr>
                <w:rFonts w:cs="Times New Roman"/>
              </w:rPr>
              <w:t>№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AA4" w:rsidRPr="00121BDD" w:rsidRDefault="00FB3AA4" w:rsidP="00342CCE">
            <w:pPr>
              <w:pStyle w:val="a7"/>
              <w:jc w:val="center"/>
              <w:rPr>
                <w:rFonts w:cs="Times New Roman"/>
              </w:rPr>
            </w:pPr>
            <w:r w:rsidRPr="00121BDD">
              <w:rPr>
                <w:rFonts w:cs="Times New Roman"/>
              </w:rPr>
              <w:t xml:space="preserve">Полное </w:t>
            </w:r>
            <w:r w:rsidR="009C21FA">
              <w:rPr>
                <w:rFonts w:cs="Times New Roman"/>
              </w:rPr>
              <w:t xml:space="preserve">ФИО </w:t>
            </w:r>
            <w:r w:rsidRPr="00121BDD">
              <w:rPr>
                <w:rFonts w:cs="Times New Roman"/>
              </w:rPr>
              <w:t>участника (по удостоверению личности)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AA4" w:rsidRPr="00121BDD" w:rsidRDefault="00FB3AA4" w:rsidP="00342CCE">
            <w:pPr>
              <w:pStyle w:val="a7"/>
              <w:jc w:val="center"/>
              <w:rPr>
                <w:rFonts w:cs="Times New Roman"/>
              </w:rPr>
            </w:pPr>
            <w:r w:rsidRPr="00121BDD">
              <w:rPr>
                <w:rFonts w:cs="Times New Roman"/>
              </w:rPr>
              <w:t>Название села, района, города</w:t>
            </w:r>
          </w:p>
          <w:p w:rsidR="00FB3AA4" w:rsidRPr="00121BDD" w:rsidRDefault="00FB3AA4" w:rsidP="00342CCE">
            <w:pPr>
              <w:pStyle w:val="a7"/>
              <w:jc w:val="center"/>
              <w:rPr>
                <w:rFonts w:cs="Times New Roman"/>
              </w:rPr>
            </w:pPr>
            <w:r w:rsidRPr="00121BDD">
              <w:rPr>
                <w:rFonts w:cs="Times New Roman"/>
              </w:rPr>
              <w:t>и школы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AA4" w:rsidRPr="00121BDD" w:rsidRDefault="00FB3AA4" w:rsidP="00342CCE">
            <w:pPr>
              <w:pStyle w:val="a7"/>
              <w:jc w:val="center"/>
              <w:rPr>
                <w:rFonts w:cs="Times New Roman"/>
              </w:rPr>
            </w:pPr>
            <w:r w:rsidRPr="00121BDD">
              <w:rPr>
                <w:rFonts w:cs="Times New Roman"/>
              </w:rPr>
              <w:t>Профильные предметы, сдаваемые на ЕНТ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AA4" w:rsidRPr="00121BDD" w:rsidRDefault="00FB3AA4" w:rsidP="00342CCE">
            <w:pPr>
              <w:pStyle w:val="a7"/>
              <w:jc w:val="center"/>
              <w:rPr>
                <w:rFonts w:cs="Times New Roman"/>
              </w:rPr>
            </w:pPr>
            <w:r w:rsidRPr="00121BDD">
              <w:rPr>
                <w:rFonts w:cs="Times New Roman"/>
              </w:rPr>
              <w:t>ФИО учителя по предмету (по удостоверению личности)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AA4" w:rsidRPr="00121BDD" w:rsidRDefault="00FB3AA4" w:rsidP="00342CCE">
            <w:pPr>
              <w:pStyle w:val="a7"/>
              <w:jc w:val="center"/>
              <w:rPr>
                <w:rFonts w:cs="Times New Roman"/>
              </w:rPr>
            </w:pPr>
            <w:r w:rsidRPr="00121BDD">
              <w:rPr>
                <w:rFonts w:cs="Times New Roman"/>
              </w:rPr>
              <w:t xml:space="preserve">Контактный телефон (номер с приложением </w:t>
            </w:r>
            <w:proofErr w:type="spellStart"/>
            <w:r w:rsidRPr="00121BDD">
              <w:rPr>
                <w:rFonts w:cs="Times New Roman"/>
              </w:rPr>
              <w:t>WhatsApp</w:t>
            </w:r>
            <w:proofErr w:type="spellEnd"/>
            <w:r w:rsidRPr="00121BDD">
              <w:rPr>
                <w:rFonts w:cs="Times New Roman"/>
              </w:rPr>
              <w:t>)</w:t>
            </w:r>
          </w:p>
        </w:tc>
      </w:tr>
      <w:tr w:rsidR="00FB3AA4" w:rsidRPr="00121BDD" w:rsidTr="00C57F05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AA4" w:rsidRPr="00121BDD" w:rsidRDefault="00FB3AA4" w:rsidP="00342CCE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AA4" w:rsidRPr="00121BDD" w:rsidRDefault="00FB3AA4" w:rsidP="00342CCE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AA4" w:rsidRPr="00121BDD" w:rsidRDefault="00FB3AA4" w:rsidP="00342CCE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AA4" w:rsidRPr="00121BDD" w:rsidRDefault="00FB3AA4" w:rsidP="00342CCE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AA4" w:rsidRPr="00121BDD" w:rsidRDefault="00FB3AA4" w:rsidP="00342CCE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AA4" w:rsidRPr="00121BDD" w:rsidRDefault="00FB3AA4" w:rsidP="00342CCE">
            <w:pPr>
              <w:pStyle w:val="a7"/>
              <w:jc w:val="center"/>
              <w:rPr>
                <w:rFonts w:cs="Times New Roman"/>
              </w:rPr>
            </w:pPr>
          </w:p>
        </w:tc>
      </w:tr>
    </w:tbl>
    <w:p w:rsidR="00FB3AA4" w:rsidRPr="00121BDD" w:rsidRDefault="00FB3AA4" w:rsidP="00342CCE">
      <w:pPr>
        <w:tabs>
          <w:tab w:val="left" w:pos="3446"/>
        </w:tabs>
        <w:jc w:val="center"/>
        <w:rPr>
          <w:rFonts w:cs="Times New Roman"/>
          <w:b/>
          <w:bCs/>
        </w:rPr>
      </w:pPr>
    </w:p>
    <w:p w:rsidR="00FB3AA4" w:rsidRPr="00121BDD" w:rsidRDefault="00FB3AA4" w:rsidP="00342CCE">
      <w:pPr>
        <w:tabs>
          <w:tab w:val="left" w:pos="3446"/>
        </w:tabs>
        <w:jc w:val="center"/>
        <w:rPr>
          <w:rFonts w:cs="Times New Roman"/>
          <w:b/>
          <w:bCs/>
        </w:rPr>
      </w:pPr>
    </w:p>
    <w:p w:rsidR="00FB3AA4" w:rsidRPr="00121BDD" w:rsidRDefault="00FB3AA4" w:rsidP="00342CCE">
      <w:pPr>
        <w:tabs>
          <w:tab w:val="left" w:pos="3446"/>
        </w:tabs>
        <w:jc w:val="right"/>
        <w:rPr>
          <w:rFonts w:cs="Times New Roman"/>
          <w:i/>
          <w:iCs/>
        </w:rPr>
      </w:pPr>
      <w:r w:rsidRPr="00121BDD">
        <w:rPr>
          <w:rFonts w:cs="Times New Roman"/>
          <w:i/>
          <w:iCs/>
        </w:rPr>
        <w:t>Приложение 2</w:t>
      </w:r>
    </w:p>
    <w:p w:rsidR="00FB3AA4" w:rsidRPr="00121BDD" w:rsidRDefault="00FB3AA4" w:rsidP="00342CCE">
      <w:pPr>
        <w:tabs>
          <w:tab w:val="left" w:pos="3446"/>
        </w:tabs>
        <w:jc w:val="center"/>
        <w:rPr>
          <w:rFonts w:cs="Times New Roman"/>
          <w:i/>
          <w:iCs/>
        </w:rPr>
      </w:pPr>
    </w:p>
    <w:p w:rsidR="00FB3AA4" w:rsidRPr="00121BDD" w:rsidRDefault="00FB3AA4" w:rsidP="00342CCE">
      <w:pPr>
        <w:tabs>
          <w:tab w:val="left" w:pos="3446"/>
        </w:tabs>
        <w:jc w:val="center"/>
        <w:rPr>
          <w:rFonts w:cs="Times New Roman"/>
          <w:b/>
          <w:bCs/>
        </w:rPr>
      </w:pPr>
      <w:r w:rsidRPr="00121BDD">
        <w:rPr>
          <w:rFonts w:cs="Times New Roman"/>
          <w:b/>
          <w:bCs/>
        </w:rPr>
        <w:t xml:space="preserve">Темы </w:t>
      </w:r>
      <w:r w:rsidR="009C21FA">
        <w:rPr>
          <w:rFonts w:cs="Times New Roman"/>
          <w:b/>
          <w:bCs/>
        </w:rPr>
        <w:t>э</w:t>
      </w:r>
      <w:r w:rsidRPr="00121BDD">
        <w:rPr>
          <w:rFonts w:cs="Times New Roman"/>
          <w:b/>
          <w:bCs/>
        </w:rPr>
        <w:t>ссе</w:t>
      </w:r>
    </w:p>
    <w:p w:rsidR="00FB3AA4" w:rsidRPr="00121BDD" w:rsidRDefault="00FB3AA4" w:rsidP="00342CCE">
      <w:pPr>
        <w:tabs>
          <w:tab w:val="left" w:pos="3446"/>
        </w:tabs>
        <w:jc w:val="center"/>
        <w:rPr>
          <w:rFonts w:cs="Times New Roman"/>
          <w:b/>
          <w:bCs/>
          <w:i/>
          <w:iCs/>
        </w:rPr>
      </w:pPr>
    </w:p>
    <w:p w:rsidR="00FB3AA4" w:rsidRPr="00121BDD" w:rsidRDefault="009C21FA" w:rsidP="009C21FA">
      <w:pPr>
        <w:tabs>
          <w:tab w:val="left" w:pos="3446"/>
          <w:tab w:val="center" w:pos="5103"/>
          <w:tab w:val="left" w:pos="6634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По образовательной программе </w:t>
      </w:r>
      <w:r w:rsidR="00FB3AA4" w:rsidRPr="00121BDD">
        <w:rPr>
          <w:rFonts w:cs="Times New Roman"/>
          <w:b/>
          <w:bCs/>
        </w:rPr>
        <w:t xml:space="preserve">6В01606 </w:t>
      </w:r>
      <w:r>
        <w:rPr>
          <w:rFonts w:cs="Times New Roman"/>
          <w:b/>
          <w:bCs/>
        </w:rPr>
        <w:t xml:space="preserve">- </w:t>
      </w:r>
      <w:r w:rsidR="00FB3AA4" w:rsidRPr="00121BDD">
        <w:rPr>
          <w:rFonts w:cs="Times New Roman"/>
          <w:b/>
          <w:bCs/>
        </w:rPr>
        <w:t>«История»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1. Роль международных организаций в развитии мировой экономики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2. Особенности этапа постиндустриального развития цивилизации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3. Этапы и особенности развития мировых религий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4. Взаимодействие и взаимоотношения культур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5. Возможность межнационального согласия казахстанских этнических групп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6. Древняя археологическая культура и ее особенности на территории Казахстана.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7. Основные эпохи государственности Казахстана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8. Преемственность требований народа в национально - освободительных восстаниях XIX века.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 xml:space="preserve">9. Какое государственное строительство Казахстана было спроектировано в программе партии </w:t>
      </w:r>
      <w:proofErr w:type="spellStart"/>
      <w:r w:rsidRPr="00121BDD">
        <w:rPr>
          <w:rFonts w:cs="Times New Roman"/>
        </w:rPr>
        <w:t>Алаш</w:t>
      </w:r>
      <w:proofErr w:type="spellEnd"/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10. Политические итоги Второй мировой войны.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11. Анализ достижений и противоречий общественно-политического развития Казахстана в Советский период.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12. Основные причины, повлиявшие на распад СССР. Историческое значение провозглашения независимости Республики Казахстан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13. Развитие Республики Казахстан после обретения независимости.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14. Значение и содержание национальной идеи «</w:t>
      </w:r>
      <w:proofErr w:type="spellStart"/>
      <w:r w:rsidRPr="00121BDD">
        <w:rPr>
          <w:rFonts w:cs="Times New Roman"/>
        </w:rPr>
        <w:t>Мәңгілік</w:t>
      </w:r>
      <w:proofErr w:type="spellEnd"/>
      <w:r w:rsidRPr="00121BDD">
        <w:rPr>
          <w:rFonts w:cs="Times New Roman"/>
        </w:rPr>
        <w:t xml:space="preserve"> ел»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15. Семь граней Великой степи - Золотой мост истории и будущего.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</w:p>
    <w:p w:rsidR="00FB3AA4" w:rsidRPr="00121BDD" w:rsidRDefault="009C21FA" w:rsidP="00342CCE">
      <w:pPr>
        <w:tabs>
          <w:tab w:val="left" w:pos="3446"/>
          <w:tab w:val="center" w:pos="5103"/>
          <w:tab w:val="left" w:pos="6634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По образовательной программе </w:t>
      </w:r>
      <w:r w:rsidR="00FB3AA4" w:rsidRPr="00121BDD">
        <w:rPr>
          <w:rFonts w:cs="Times New Roman"/>
          <w:b/>
          <w:bCs/>
        </w:rPr>
        <w:t>6В02212</w:t>
      </w:r>
      <w:r>
        <w:rPr>
          <w:rFonts w:cs="Times New Roman"/>
          <w:b/>
          <w:bCs/>
        </w:rPr>
        <w:t xml:space="preserve"> -</w:t>
      </w:r>
      <w:r w:rsidR="00FB3AA4" w:rsidRPr="00121BDD">
        <w:rPr>
          <w:rFonts w:cs="Times New Roman"/>
          <w:b/>
          <w:bCs/>
        </w:rPr>
        <w:t xml:space="preserve"> «Отечественная и всемирная история»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jc w:val="center"/>
        <w:rPr>
          <w:rFonts w:cs="Times New Roman"/>
          <w:b/>
          <w:bCs/>
        </w:rPr>
      </w:pP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1. Великие личности «</w:t>
      </w:r>
      <w:proofErr w:type="spellStart"/>
      <w:r w:rsidRPr="00121BDD">
        <w:rPr>
          <w:rFonts w:cs="Times New Roman"/>
        </w:rPr>
        <w:t>Мәңгілік</w:t>
      </w:r>
      <w:proofErr w:type="spellEnd"/>
      <w:r w:rsidRPr="00121BDD">
        <w:rPr>
          <w:rFonts w:cs="Times New Roman"/>
        </w:rPr>
        <w:t xml:space="preserve"> Ел»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 xml:space="preserve">2. Движение </w:t>
      </w:r>
      <w:proofErr w:type="spellStart"/>
      <w:r w:rsidRPr="00121BDD">
        <w:rPr>
          <w:rFonts w:cs="Times New Roman"/>
        </w:rPr>
        <w:t>Алаш</w:t>
      </w:r>
      <w:proofErr w:type="spellEnd"/>
      <w:r w:rsidRPr="00121BDD">
        <w:rPr>
          <w:rFonts w:cs="Times New Roman"/>
        </w:rPr>
        <w:t>: вчера и сегодня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3. Роль Золотой Орды в мировой истории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4. Изучение и сохранение исторического культурного наследия страны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 xml:space="preserve">5. Первый казахский ученый-историк - </w:t>
      </w:r>
      <w:proofErr w:type="spellStart"/>
      <w:r w:rsidRPr="00121BDD">
        <w:rPr>
          <w:rFonts w:cs="Times New Roman"/>
        </w:rPr>
        <w:t>Ермухан</w:t>
      </w:r>
      <w:proofErr w:type="spellEnd"/>
      <w:r w:rsidRPr="00121BDD">
        <w:rPr>
          <w:rFonts w:cs="Times New Roman"/>
        </w:rPr>
        <w:t xml:space="preserve"> </w:t>
      </w:r>
      <w:proofErr w:type="spellStart"/>
      <w:r w:rsidRPr="00121BDD">
        <w:rPr>
          <w:rFonts w:cs="Times New Roman"/>
        </w:rPr>
        <w:t>Бекмаханов</w:t>
      </w:r>
      <w:proofErr w:type="spellEnd"/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6. Победа казахских батыров в памяти нашей национальности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7. Роль «Кок Тенгри», «Умай Ана» в религиозных верованиях тюрков.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 xml:space="preserve">8. </w:t>
      </w:r>
      <w:proofErr w:type="spellStart"/>
      <w:r w:rsidRPr="00121BDD">
        <w:rPr>
          <w:rFonts w:cs="Times New Roman"/>
        </w:rPr>
        <w:t>Каркаралинская</w:t>
      </w:r>
      <w:proofErr w:type="spellEnd"/>
      <w:r w:rsidRPr="00121BDD">
        <w:rPr>
          <w:rFonts w:cs="Times New Roman"/>
        </w:rPr>
        <w:t xml:space="preserve"> петиция - первое проявление казахского народа на пути защиты своих прав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9. Вклад древнегреческой культуры в мировую цивилизацию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10. Значение научно-технического прогресса в восстановлении экономики в ХХ веке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11. Взгляд в будущее: общественно –политическое, культурно-просветительское и историческое значение идеи «</w:t>
      </w:r>
      <w:proofErr w:type="spellStart"/>
      <w:r w:rsidRPr="00121BDD">
        <w:rPr>
          <w:rFonts w:cs="Times New Roman"/>
        </w:rPr>
        <w:t>Рухани</w:t>
      </w:r>
      <w:proofErr w:type="spellEnd"/>
      <w:r w:rsidRPr="00121BDD">
        <w:rPr>
          <w:rFonts w:cs="Times New Roman"/>
        </w:rPr>
        <w:t xml:space="preserve"> </w:t>
      </w:r>
      <w:proofErr w:type="spellStart"/>
      <w:r w:rsidRPr="00121BDD">
        <w:rPr>
          <w:rFonts w:cs="Times New Roman"/>
        </w:rPr>
        <w:t>жаңғыру</w:t>
      </w:r>
      <w:proofErr w:type="spellEnd"/>
      <w:r w:rsidRPr="00121BDD">
        <w:rPr>
          <w:rFonts w:cs="Times New Roman"/>
        </w:rPr>
        <w:t>».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12. Роль средств массовой информации и коммуникаций в жизни современного общества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lastRenderedPageBreak/>
        <w:t>13. Роль ООН в международной жизни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14. «Опора независимой страны- Конституция»</w:t>
      </w:r>
    </w:p>
    <w:p w:rsidR="00FB3AA4" w:rsidRPr="00121BDD" w:rsidRDefault="00FB3AA4" w:rsidP="00342CCE">
      <w:pPr>
        <w:tabs>
          <w:tab w:val="left" w:pos="3446"/>
          <w:tab w:val="center" w:pos="5103"/>
          <w:tab w:val="left" w:pos="6634"/>
        </w:tabs>
        <w:rPr>
          <w:rFonts w:cs="Times New Roman"/>
        </w:rPr>
      </w:pPr>
      <w:r w:rsidRPr="00121BDD">
        <w:rPr>
          <w:rFonts w:cs="Times New Roman"/>
        </w:rPr>
        <w:t>15. Особенности традиционного типа цивилизации</w:t>
      </w:r>
    </w:p>
    <w:p w:rsidR="00FB3AA4" w:rsidRPr="00FB3AA4" w:rsidRDefault="00FB3AA4" w:rsidP="00342CCE">
      <w:pPr>
        <w:tabs>
          <w:tab w:val="left" w:pos="3446"/>
          <w:tab w:val="center" w:pos="5103"/>
          <w:tab w:val="left" w:pos="6634"/>
        </w:tabs>
        <w:jc w:val="right"/>
        <w:rPr>
          <w:rFonts w:cs="Times New Roman"/>
          <w:i/>
          <w:lang w:val="kk-KZ"/>
        </w:rPr>
      </w:pPr>
      <w:r w:rsidRPr="00FB3AA4">
        <w:rPr>
          <w:rFonts w:eastAsia="Times New Roman" w:cs="Times New Roman"/>
          <w:bCs/>
          <w:i/>
          <w:kern w:val="0"/>
          <w:lang w:eastAsia="ru-RU" w:bidi="ar-SA"/>
        </w:rPr>
        <w:t>Приложение 3</w:t>
      </w:r>
    </w:p>
    <w:p w:rsidR="00FB3AA4" w:rsidRPr="00121BDD" w:rsidRDefault="00FB3AA4" w:rsidP="00342CCE">
      <w:pPr>
        <w:tabs>
          <w:tab w:val="left" w:pos="3446"/>
        </w:tabs>
        <w:jc w:val="center"/>
        <w:rPr>
          <w:rFonts w:cs="Times New Roman"/>
          <w:b/>
          <w:bCs/>
        </w:rPr>
      </w:pPr>
    </w:p>
    <w:p w:rsidR="00FB3AA4" w:rsidRPr="00D02D50" w:rsidRDefault="009C21FA" w:rsidP="00342CCE">
      <w:pPr>
        <w:tabs>
          <w:tab w:val="left" w:pos="3446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По образовательной программе </w:t>
      </w:r>
      <w:r w:rsidR="00FB3AA4" w:rsidRPr="00121BDD">
        <w:rPr>
          <w:rFonts w:cs="Times New Roman"/>
          <w:b/>
          <w:bCs/>
        </w:rPr>
        <w:t xml:space="preserve">6В01510 </w:t>
      </w:r>
      <w:r>
        <w:rPr>
          <w:rFonts w:cs="Times New Roman"/>
          <w:b/>
          <w:bCs/>
        </w:rPr>
        <w:t xml:space="preserve">- </w:t>
      </w:r>
      <w:r w:rsidR="00FB3AA4" w:rsidRPr="00121BDD">
        <w:rPr>
          <w:rFonts w:cs="Times New Roman"/>
          <w:b/>
          <w:bCs/>
        </w:rPr>
        <w:t>«География - История»</w:t>
      </w:r>
    </w:p>
    <w:p w:rsidR="00FB3AA4" w:rsidRDefault="00FB3AA4" w:rsidP="009C21FA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kern w:val="0"/>
          <w:lang w:eastAsia="ru-RU" w:bidi="ar-SA"/>
        </w:rPr>
        <w:br/>
        <w:t>Для решения географических задач используйте следующее руководство. Это руководство поможет справиться с задачами, часто встречающимися на уроках географии.</w:t>
      </w:r>
    </w:p>
    <w:p w:rsidR="009C21FA" w:rsidRPr="00D02D50" w:rsidRDefault="009C21FA" w:rsidP="009C21FA">
      <w:pPr>
        <w:widowControl/>
        <w:suppressAutoHyphens w:val="0"/>
        <w:rPr>
          <w:rFonts w:eastAsia="Times New Roman" w:cs="Times New Roman"/>
          <w:b/>
          <w:bCs/>
          <w:kern w:val="0"/>
          <w:lang w:eastAsia="ru-RU" w:bidi="ar-SA"/>
        </w:rPr>
      </w:pPr>
    </w:p>
    <w:p w:rsidR="00FB3AA4" w:rsidRPr="00D02D50" w:rsidRDefault="00FB3AA4" w:rsidP="009C21FA">
      <w:pPr>
        <w:widowControl/>
        <w:suppressAutoHyphens w:val="0"/>
        <w:ind w:firstLine="567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b/>
          <w:bCs/>
          <w:kern w:val="0"/>
          <w:lang w:eastAsia="ru-RU" w:bidi="ar-SA"/>
        </w:rPr>
        <w:t>1. Понимание сути задачи.</w:t>
      </w:r>
      <w:r w:rsidRPr="00D02D50">
        <w:rPr>
          <w:rFonts w:eastAsia="Times New Roman" w:cs="Times New Roman"/>
          <w:kern w:val="0"/>
          <w:lang w:eastAsia="ru-RU" w:bidi="ar-SA"/>
        </w:rPr>
        <w:br/>
        <w:t>Внимательно прочитайте условия задачи и вопросы. Определите тип задания:</w:t>
      </w:r>
    </w:p>
    <w:p w:rsidR="00FB3AA4" w:rsidRPr="00D02D50" w:rsidRDefault="00FB3AA4" w:rsidP="009C21FA">
      <w:pPr>
        <w:widowControl/>
        <w:numPr>
          <w:ilvl w:val="0"/>
          <w:numId w:val="1"/>
        </w:numPr>
        <w:suppressAutoHyphens w:val="0"/>
        <w:ind w:left="0" w:firstLine="567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kern w:val="0"/>
          <w:lang w:eastAsia="ru-RU" w:bidi="ar-SA"/>
        </w:rPr>
        <w:t>Географические координаты.</w:t>
      </w:r>
    </w:p>
    <w:p w:rsidR="00FB3AA4" w:rsidRPr="00D02D50" w:rsidRDefault="00FB3AA4" w:rsidP="009C21FA">
      <w:pPr>
        <w:widowControl/>
        <w:numPr>
          <w:ilvl w:val="0"/>
          <w:numId w:val="1"/>
        </w:numPr>
        <w:suppressAutoHyphens w:val="0"/>
        <w:ind w:left="0" w:firstLine="567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kern w:val="0"/>
          <w:lang w:eastAsia="ru-RU" w:bidi="ar-SA"/>
        </w:rPr>
        <w:t>Расчет расстояний.</w:t>
      </w:r>
    </w:p>
    <w:p w:rsidR="00FB3AA4" w:rsidRPr="00D02D50" w:rsidRDefault="00FB3AA4" w:rsidP="009C21FA">
      <w:pPr>
        <w:widowControl/>
        <w:numPr>
          <w:ilvl w:val="0"/>
          <w:numId w:val="1"/>
        </w:numPr>
        <w:suppressAutoHyphens w:val="0"/>
        <w:ind w:left="0" w:firstLine="567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kern w:val="0"/>
          <w:lang w:eastAsia="ru-RU" w:bidi="ar-SA"/>
        </w:rPr>
        <w:t>Часовые пояснения.</w:t>
      </w:r>
    </w:p>
    <w:p w:rsidR="00FB3AA4" w:rsidRPr="00D02D50" w:rsidRDefault="00FB3AA4" w:rsidP="009C21FA">
      <w:pPr>
        <w:widowControl/>
        <w:numPr>
          <w:ilvl w:val="0"/>
          <w:numId w:val="1"/>
        </w:numPr>
        <w:suppressAutoHyphens w:val="0"/>
        <w:ind w:left="0" w:firstLine="567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kern w:val="0"/>
          <w:lang w:eastAsia="ru-RU" w:bidi="ar-SA"/>
        </w:rPr>
        <w:t>Вычисления по масштабу.</w:t>
      </w:r>
    </w:p>
    <w:p w:rsidR="00FB3AA4" w:rsidRPr="00D02D50" w:rsidRDefault="00FB3AA4" w:rsidP="009C21FA">
      <w:pPr>
        <w:widowControl/>
        <w:numPr>
          <w:ilvl w:val="0"/>
          <w:numId w:val="1"/>
        </w:numPr>
        <w:suppressAutoHyphens w:val="0"/>
        <w:ind w:left="0" w:firstLine="567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kern w:val="0"/>
          <w:lang w:eastAsia="ru-RU" w:bidi="ar-SA"/>
        </w:rPr>
        <w:t>Определение площадей и объемов.</w:t>
      </w:r>
    </w:p>
    <w:p w:rsidR="00FB3AA4" w:rsidRPr="00D02D50" w:rsidRDefault="00FB3AA4" w:rsidP="009C21FA">
      <w:pPr>
        <w:widowControl/>
        <w:numPr>
          <w:ilvl w:val="0"/>
          <w:numId w:val="1"/>
        </w:numPr>
        <w:suppressAutoHyphens w:val="0"/>
        <w:ind w:left="0" w:firstLine="567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kern w:val="0"/>
          <w:lang w:eastAsia="ru-RU" w:bidi="ar-SA"/>
        </w:rPr>
        <w:t>Анализ климатических данных.</w:t>
      </w:r>
    </w:p>
    <w:p w:rsidR="009C21FA" w:rsidRDefault="009C21FA" w:rsidP="009C21FA">
      <w:pPr>
        <w:widowControl/>
        <w:suppressAutoHyphens w:val="0"/>
        <w:ind w:firstLine="567"/>
        <w:rPr>
          <w:rFonts w:eastAsia="Times New Roman" w:cs="Times New Roman"/>
          <w:b/>
          <w:bCs/>
          <w:kern w:val="0"/>
          <w:lang w:eastAsia="ru-RU" w:bidi="ar-SA"/>
        </w:rPr>
      </w:pPr>
    </w:p>
    <w:p w:rsidR="00FB3AA4" w:rsidRPr="00D02D50" w:rsidRDefault="00FB3AA4" w:rsidP="009C21FA">
      <w:pPr>
        <w:widowControl/>
        <w:suppressAutoHyphens w:val="0"/>
        <w:ind w:firstLine="567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b/>
          <w:bCs/>
          <w:kern w:val="0"/>
          <w:lang w:eastAsia="ru-RU" w:bidi="ar-SA"/>
        </w:rPr>
        <w:t>2. Определение исходных данных.</w:t>
      </w:r>
      <w:r w:rsidRPr="00D02D50">
        <w:rPr>
          <w:rFonts w:eastAsia="Times New Roman" w:cs="Times New Roman"/>
          <w:kern w:val="0"/>
          <w:lang w:eastAsia="ru-RU" w:bidi="ar-SA"/>
        </w:rPr>
        <w:br/>
        <w:t>Выясните, какие данные нужны для решения задачи:</w:t>
      </w:r>
    </w:p>
    <w:p w:rsidR="00FB3AA4" w:rsidRPr="00D02D50" w:rsidRDefault="00FB3AA4" w:rsidP="009C21FA">
      <w:pPr>
        <w:widowControl/>
        <w:numPr>
          <w:ilvl w:val="0"/>
          <w:numId w:val="2"/>
        </w:numPr>
        <w:suppressAutoHyphens w:val="0"/>
        <w:ind w:left="0" w:firstLine="567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kern w:val="0"/>
          <w:lang w:eastAsia="ru-RU" w:bidi="ar-SA"/>
        </w:rPr>
        <w:t>Координаты (широта, долгота).</w:t>
      </w:r>
    </w:p>
    <w:p w:rsidR="00FB3AA4" w:rsidRPr="00D02D50" w:rsidRDefault="00FB3AA4" w:rsidP="009C21FA">
      <w:pPr>
        <w:widowControl/>
        <w:numPr>
          <w:ilvl w:val="0"/>
          <w:numId w:val="2"/>
        </w:numPr>
        <w:suppressAutoHyphens w:val="0"/>
        <w:ind w:left="0" w:firstLine="567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kern w:val="0"/>
          <w:lang w:eastAsia="ru-RU" w:bidi="ar-SA"/>
        </w:rPr>
        <w:t>Масштаб карты.</w:t>
      </w:r>
    </w:p>
    <w:p w:rsidR="00FB3AA4" w:rsidRPr="00D02D50" w:rsidRDefault="00FB3AA4" w:rsidP="009C21FA">
      <w:pPr>
        <w:widowControl/>
        <w:numPr>
          <w:ilvl w:val="0"/>
          <w:numId w:val="2"/>
        </w:numPr>
        <w:suppressAutoHyphens w:val="0"/>
        <w:ind w:left="0" w:firstLine="567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kern w:val="0"/>
          <w:lang w:eastAsia="ru-RU" w:bidi="ar-SA"/>
        </w:rPr>
        <w:t>Скорость и время.</w:t>
      </w:r>
    </w:p>
    <w:p w:rsidR="00FB3AA4" w:rsidRPr="00D02D50" w:rsidRDefault="00FB3AA4" w:rsidP="009C21FA">
      <w:pPr>
        <w:widowControl/>
        <w:numPr>
          <w:ilvl w:val="0"/>
          <w:numId w:val="2"/>
        </w:numPr>
        <w:suppressAutoHyphens w:val="0"/>
        <w:ind w:left="0" w:firstLine="567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kern w:val="0"/>
          <w:lang w:eastAsia="ru-RU" w:bidi="ar-SA"/>
        </w:rPr>
        <w:t>Площадь или длина географических объектов.</w:t>
      </w:r>
    </w:p>
    <w:p w:rsidR="009C21FA" w:rsidRDefault="009C21FA" w:rsidP="009C21FA">
      <w:pPr>
        <w:widowControl/>
        <w:suppressAutoHyphens w:val="0"/>
        <w:ind w:firstLine="567"/>
        <w:rPr>
          <w:rFonts w:eastAsia="Times New Roman" w:cs="Times New Roman"/>
          <w:b/>
          <w:bCs/>
          <w:kern w:val="0"/>
          <w:lang w:eastAsia="ru-RU" w:bidi="ar-SA"/>
        </w:rPr>
      </w:pPr>
    </w:p>
    <w:p w:rsidR="00FB3AA4" w:rsidRPr="00D02D50" w:rsidRDefault="00FB3AA4" w:rsidP="009C21FA">
      <w:pPr>
        <w:widowControl/>
        <w:suppressAutoHyphens w:val="0"/>
        <w:ind w:firstLine="567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b/>
          <w:bCs/>
          <w:kern w:val="0"/>
          <w:lang w:eastAsia="ru-RU" w:bidi="ar-SA"/>
        </w:rPr>
        <w:t>3. Решение задачи</w:t>
      </w:r>
      <w:r w:rsidRPr="00D02D50">
        <w:rPr>
          <w:rFonts w:eastAsia="Times New Roman" w:cs="Times New Roman"/>
          <w:kern w:val="0"/>
          <w:lang w:eastAsia="ru-RU" w:bidi="ar-SA"/>
        </w:rPr>
        <w:br/>
        <w:t>Проведите расчеты, используя соответствующую формулу. Обратите внимание на правильность измерения величины (км, м², ч и т. д.).</w:t>
      </w:r>
    </w:p>
    <w:p w:rsidR="009C21FA" w:rsidRDefault="009C21FA" w:rsidP="009C21FA">
      <w:pPr>
        <w:widowControl/>
        <w:suppressAutoHyphens w:val="0"/>
        <w:ind w:firstLine="567"/>
        <w:rPr>
          <w:rFonts w:eastAsia="Times New Roman" w:cs="Times New Roman"/>
          <w:b/>
          <w:bCs/>
          <w:kern w:val="0"/>
          <w:lang w:eastAsia="ru-RU" w:bidi="ar-SA"/>
        </w:rPr>
      </w:pPr>
    </w:p>
    <w:p w:rsidR="00FB3AA4" w:rsidRPr="00D02D50" w:rsidRDefault="00FB3AA4" w:rsidP="009C21FA">
      <w:pPr>
        <w:widowControl/>
        <w:suppressAutoHyphens w:val="0"/>
        <w:ind w:firstLine="567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b/>
          <w:bCs/>
          <w:kern w:val="0"/>
          <w:lang w:eastAsia="ru-RU" w:bidi="ar-SA"/>
        </w:rPr>
        <w:t>4. Проверка результата</w:t>
      </w:r>
    </w:p>
    <w:p w:rsidR="00FB3AA4" w:rsidRPr="00D02D50" w:rsidRDefault="00FB3AA4" w:rsidP="009C21FA">
      <w:pPr>
        <w:widowControl/>
        <w:numPr>
          <w:ilvl w:val="0"/>
          <w:numId w:val="3"/>
        </w:numPr>
        <w:suppressAutoHyphens w:val="0"/>
        <w:ind w:left="0" w:firstLine="567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kern w:val="0"/>
          <w:lang w:eastAsia="ru-RU" w:bidi="ar-SA"/>
        </w:rPr>
        <w:t>Убедитесь, что в расчетах не было ошибок.</w:t>
      </w:r>
    </w:p>
    <w:p w:rsidR="00FB3AA4" w:rsidRPr="00D02D50" w:rsidRDefault="00FB3AA4" w:rsidP="009C21FA">
      <w:pPr>
        <w:widowControl/>
        <w:numPr>
          <w:ilvl w:val="0"/>
          <w:numId w:val="3"/>
        </w:numPr>
        <w:suppressAutoHyphens w:val="0"/>
        <w:ind w:left="0" w:firstLine="567"/>
        <w:rPr>
          <w:rFonts w:eastAsia="Times New Roman" w:cs="Times New Roman"/>
          <w:kern w:val="0"/>
          <w:lang w:eastAsia="ru-RU" w:bidi="ar-SA"/>
        </w:rPr>
      </w:pPr>
      <w:r w:rsidRPr="00D02D50">
        <w:rPr>
          <w:rFonts w:eastAsia="Times New Roman" w:cs="Times New Roman"/>
          <w:kern w:val="0"/>
          <w:lang w:eastAsia="ru-RU" w:bidi="ar-SA"/>
        </w:rPr>
        <w:t>Оцените логическую обоснованность результата.</w:t>
      </w:r>
    </w:p>
    <w:p w:rsidR="00FB3AA4" w:rsidRPr="00121BDD" w:rsidRDefault="00FB3AA4" w:rsidP="009C21FA">
      <w:pPr>
        <w:tabs>
          <w:tab w:val="left" w:pos="3446"/>
          <w:tab w:val="center" w:pos="5103"/>
          <w:tab w:val="left" w:pos="6634"/>
        </w:tabs>
        <w:ind w:firstLine="567"/>
        <w:rPr>
          <w:rFonts w:cs="Times New Roman"/>
          <w:lang w:val="kk-KZ"/>
        </w:rPr>
      </w:pPr>
      <w:r>
        <w:rPr>
          <w:noProof/>
          <w:lang w:eastAsia="ru-RU" w:bidi="ar-SA"/>
        </w:rPr>
        <w:drawing>
          <wp:inline distT="0" distB="0" distL="0" distR="0" wp14:anchorId="3B73BEFF" wp14:editId="627303E4">
            <wp:extent cx="3420533" cy="2506714"/>
            <wp:effectExtent l="0" t="0" r="889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714" t="18812" r="19786" b="24515"/>
                    <a:stretch/>
                  </pic:blipFill>
                  <pic:spPr bwMode="auto">
                    <a:xfrm>
                      <a:off x="0" y="0"/>
                      <a:ext cx="3434748" cy="2517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6128" w:rsidRDefault="00876128" w:rsidP="009C21FA">
      <w:pPr>
        <w:ind w:firstLine="567"/>
      </w:pPr>
    </w:p>
    <w:sectPr w:rsidR="00876128" w:rsidSect="00D73735">
      <w:pgSz w:w="11906" w:h="16838"/>
      <w:pgMar w:top="709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3460"/>
    <w:multiLevelType w:val="multilevel"/>
    <w:tmpl w:val="EBEA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82D3F"/>
    <w:multiLevelType w:val="hybridMultilevel"/>
    <w:tmpl w:val="2B70DC50"/>
    <w:lvl w:ilvl="0" w:tplc="9D58E8D4">
      <w:start w:val="1"/>
      <w:numFmt w:val="bullet"/>
      <w:lvlText w:val="–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 w15:restartNumberingAfterBreak="0">
    <w:nsid w:val="60BF414B"/>
    <w:multiLevelType w:val="multilevel"/>
    <w:tmpl w:val="3E44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A1898"/>
    <w:multiLevelType w:val="multilevel"/>
    <w:tmpl w:val="82F0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AA4"/>
    <w:rsid w:val="00342CCE"/>
    <w:rsid w:val="00363DDB"/>
    <w:rsid w:val="00654662"/>
    <w:rsid w:val="007627BA"/>
    <w:rsid w:val="00876128"/>
    <w:rsid w:val="009C21FA"/>
    <w:rsid w:val="00A1718B"/>
    <w:rsid w:val="00A8518E"/>
    <w:rsid w:val="00D20C22"/>
    <w:rsid w:val="00F67C23"/>
    <w:rsid w:val="00F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6BDB"/>
  <w15:docId w15:val="{461A08C7-CDB3-49B1-9437-145196DF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B3AA4"/>
    <w:rPr>
      <w:b/>
      <w:bCs/>
    </w:rPr>
  </w:style>
  <w:style w:type="character" w:styleId="a4">
    <w:name w:val="Hyperlink"/>
    <w:rsid w:val="00FB3AA4"/>
    <w:rPr>
      <w:color w:val="000080"/>
      <w:u w:val="single"/>
    </w:rPr>
  </w:style>
  <w:style w:type="paragraph" w:styleId="a5">
    <w:name w:val="Body Text"/>
    <w:basedOn w:val="a"/>
    <w:link w:val="a6"/>
    <w:rsid w:val="00FB3AA4"/>
    <w:pPr>
      <w:spacing w:after="120"/>
    </w:pPr>
  </w:style>
  <w:style w:type="character" w:customStyle="1" w:styleId="a6">
    <w:name w:val="Основной текст Знак"/>
    <w:basedOn w:val="a0"/>
    <w:link w:val="a5"/>
    <w:rsid w:val="00FB3AA4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FB3AA4"/>
    <w:pPr>
      <w:suppressLineNumbers/>
    </w:pPr>
  </w:style>
  <w:style w:type="paragraph" w:customStyle="1" w:styleId="1">
    <w:name w:val="Без интервала1"/>
    <w:rsid w:val="00FB3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AA4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B3AA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a">
    <w:name w:val="List Paragraph"/>
    <w:basedOn w:val="a"/>
    <w:uiPriority w:val="34"/>
    <w:qFormat/>
    <w:rsid w:val="00A1718B"/>
    <w:pPr>
      <w:widowControl/>
      <w:suppressAutoHyphens w:val="0"/>
      <w:ind w:left="720" w:firstLine="851"/>
      <w:contextualSpacing/>
    </w:pPr>
    <w:rPr>
      <w:rFonts w:eastAsiaTheme="minorHAnsi" w:cs="Times New Roman"/>
      <w:kern w:val="0"/>
      <w:szCs w:val="22"/>
      <w:lang w:eastAsia="en-US" w:bidi="ar-SA"/>
    </w:rPr>
  </w:style>
  <w:style w:type="character" w:styleId="ab">
    <w:name w:val="Unresolved Mention"/>
    <w:basedOn w:val="a0"/>
    <w:uiPriority w:val="99"/>
    <w:semiHidden/>
    <w:unhideWhenUsed/>
    <w:rsid w:val="00F6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history@abu.edu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Azamat Azatov</cp:lastModifiedBy>
  <cp:revision>5</cp:revision>
  <dcterms:created xsi:type="dcterms:W3CDTF">2025-01-15T11:04:00Z</dcterms:created>
  <dcterms:modified xsi:type="dcterms:W3CDTF">2025-01-20T10:22:00Z</dcterms:modified>
</cp:coreProperties>
</file>